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2A3D" w14:textId="77777777" w:rsidR="00596672" w:rsidRDefault="00596672" w:rsidP="00596672">
      <w:pPr>
        <w:jc w:val="center"/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t>KĖDAINIŲ LOPŠELIO-DARŽELIO „AVILIUKAS“</w:t>
      </w:r>
    </w:p>
    <w:p w14:paraId="50904B77" w14:textId="77777777" w:rsidR="00596672" w:rsidRDefault="00596672" w:rsidP="0059667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DIREKTORĖS ROMOS MACKEVIČIENĖS </w:t>
      </w:r>
    </w:p>
    <w:p w14:paraId="4AABF4E3" w14:textId="77777777" w:rsidR="00596672" w:rsidRPr="00DA4C2F" w:rsidRDefault="00596672" w:rsidP="0059667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</w:t>
      </w:r>
      <w:r w:rsidR="0073448E">
        <w:rPr>
          <w:b/>
          <w:szCs w:val="24"/>
          <w:lang w:eastAsia="lt-LT"/>
        </w:rPr>
        <w:t>2</w:t>
      </w:r>
      <w:r>
        <w:rPr>
          <w:b/>
          <w:szCs w:val="24"/>
          <w:lang w:eastAsia="lt-LT"/>
        </w:rPr>
        <w:t xml:space="preserve"> </w:t>
      </w:r>
      <w:r w:rsidRPr="00DA4C2F">
        <w:rPr>
          <w:b/>
          <w:szCs w:val="24"/>
          <w:lang w:eastAsia="lt-LT"/>
        </w:rPr>
        <w:t>METŲ VEIKLOS ATASKAITA</w:t>
      </w:r>
    </w:p>
    <w:p w14:paraId="41DE8E71" w14:textId="77777777" w:rsidR="00596672" w:rsidRPr="00DA4C2F" w:rsidRDefault="00596672" w:rsidP="00596672">
      <w:pPr>
        <w:jc w:val="center"/>
        <w:rPr>
          <w:szCs w:val="24"/>
          <w:lang w:eastAsia="lt-LT"/>
        </w:rPr>
      </w:pPr>
    </w:p>
    <w:p w14:paraId="120B670F" w14:textId="77777777" w:rsidR="00596672" w:rsidRPr="00DA4C2F" w:rsidRDefault="00596672" w:rsidP="0059667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202</w:t>
      </w:r>
      <w:r w:rsidR="0073448E"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 m. sausio </w:t>
      </w:r>
      <w:r w:rsidR="00662F39">
        <w:rPr>
          <w:szCs w:val="24"/>
          <w:lang w:eastAsia="lt-LT"/>
        </w:rPr>
        <w:t>19</w:t>
      </w:r>
      <w:r w:rsidR="0073448E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d. Nr. 1</w:t>
      </w:r>
    </w:p>
    <w:p w14:paraId="5A7D7467" w14:textId="77777777" w:rsidR="00596672" w:rsidRDefault="00596672" w:rsidP="00596672">
      <w:pPr>
        <w:ind w:left="3888"/>
        <w:jc w:val="both"/>
        <w:rPr>
          <w:lang w:eastAsia="lt-LT"/>
        </w:rPr>
      </w:pPr>
      <w:r>
        <w:rPr>
          <w:lang w:eastAsia="lt-LT"/>
        </w:rPr>
        <w:t xml:space="preserve">          Kėdainiai</w:t>
      </w:r>
    </w:p>
    <w:p w14:paraId="19E777F9" w14:textId="77777777" w:rsidR="00596672" w:rsidRPr="00DA4C2F" w:rsidRDefault="00596672" w:rsidP="00596672">
      <w:pPr>
        <w:ind w:left="3888"/>
        <w:jc w:val="both"/>
        <w:rPr>
          <w:szCs w:val="24"/>
          <w:lang w:eastAsia="lt-LT"/>
        </w:rPr>
      </w:pPr>
    </w:p>
    <w:p w14:paraId="5FF25C27" w14:textId="77777777" w:rsidR="00596672" w:rsidRPr="00DA4C2F" w:rsidRDefault="00596672" w:rsidP="0059667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14:paraId="6FC6360E" w14:textId="77777777" w:rsidR="00596672" w:rsidRPr="00DA4C2F" w:rsidRDefault="00596672" w:rsidP="0059667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14:paraId="2214BAE3" w14:textId="77777777" w:rsidR="00596672" w:rsidRPr="00BA06A9" w:rsidRDefault="00596672" w:rsidP="00596672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596672" w:rsidRPr="00DA4C2F" w14:paraId="75DBF171" w14:textId="77777777" w:rsidTr="00D15490">
        <w:tc>
          <w:tcPr>
            <w:tcW w:w="9775" w:type="dxa"/>
          </w:tcPr>
          <w:p w14:paraId="10525D6D" w14:textId="3758290F" w:rsidR="00596672" w:rsidRPr="00494665" w:rsidRDefault="001069D7" w:rsidP="00D15490">
            <w:pPr>
              <w:overflowPunct w:val="0"/>
              <w:jc w:val="both"/>
              <w:textAlignment w:val="baseline"/>
              <w:rPr>
                <w:strike/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</w:t>
            </w:r>
            <w:r w:rsidR="00596672">
              <w:rPr>
                <w:szCs w:val="24"/>
                <w:lang w:eastAsia="lt-LT"/>
              </w:rPr>
              <w:t xml:space="preserve"> </w:t>
            </w:r>
            <w:r w:rsidR="00494665">
              <w:rPr>
                <w:szCs w:val="24"/>
                <w:lang w:eastAsia="lt-LT"/>
              </w:rPr>
              <w:t>T</w:t>
            </w:r>
            <w:r w:rsidR="00596672">
              <w:rPr>
                <w:szCs w:val="24"/>
                <w:lang w:eastAsia="lt-LT"/>
              </w:rPr>
              <w:t xml:space="preserve">elkiau komandas </w:t>
            </w:r>
            <w:r w:rsidR="00596672" w:rsidRPr="00181E63">
              <w:rPr>
                <w:szCs w:val="24"/>
                <w:lang w:eastAsia="lt-LT"/>
              </w:rPr>
              <w:t>Kėdainių lopšelio-darželio „Aviliukas“ 20</w:t>
            </w:r>
            <w:r w:rsidR="0073448E">
              <w:rPr>
                <w:szCs w:val="24"/>
                <w:lang w:eastAsia="lt-LT"/>
              </w:rPr>
              <w:t>22</w:t>
            </w:r>
            <w:r w:rsidR="00596672">
              <w:rPr>
                <w:szCs w:val="24"/>
                <w:lang w:eastAsia="lt-LT"/>
              </w:rPr>
              <w:t>–</w:t>
            </w:r>
            <w:r w:rsidR="00596672" w:rsidRPr="00181E63">
              <w:rPr>
                <w:szCs w:val="24"/>
                <w:lang w:eastAsia="lt-LT"/>
              </w:rPr>
              <w:t>20</w:t>
            </w:r>
            <w:r w:rsidR="00596672">
              <w:rPr>
                <w:szCs w:val="24"/>
                <w:lang w:eastAsia="lt-LT"/>
              </w:rPr>
              <w:t>2</w:t>
            </w:r>
            <w:r w:rsidR="0073448E">
              <w:rPr>
                <w:szCs w:val="24"/>
                <w:lang w:eastAsia="lt-LT"/>
              </w:rPr>
              <w:t>4</w:t>
            </w:r>
            <w:r w:rsidR="00EC7564">
              <w:rPr>
                <w:szCs w:val="24"/>
                <w:lang w:eastAsia="lt-LT"/>
              </w:rPr>
              <w:t xml:space="preserve"> metų </w:t>
            </w:r>
            <w:r w:rsidR="00596672">
              <w:rPr>
                <w:szCs w:val="24"/>
                <w:lang w:eastAsia="lt-LT"/>
              </w:rPr>
              <w:t xml:space="preserve"> strateginiam planui </w:t>
            </w:r>
            <w:r w:rsidR="00494665" w:rsidRPr="001069D7">
              <w:rPr>
                <w:szCs w:val="24"/>
                <w:lang w:eastAsia="lt-LT"/>
              </w:rPr>
              <w:t xml:space="preserve">ir 2022 metų veiklos planui </w:t>
            </w:r>
            <w:r w:rsidR="00D2630E">
              <w:rPr>
                <w:szCs w:val="24"/>
                <w:lang w:eastAsia="lt-LT"/>
              </w:rPr>
              <w:t>rengt</w:t>
            </w:r>
            <w:r w:rsidR="00D2630E" w:rsidRPr="00494665">
              <w:rPr>
                <w:szCs w:val="24"/>
                <w:lang w:eastAsia="lt-LT"/>
              </w:rPr>
              <w:t>i</w:t>
            </w:r>
            <w:r w:rsidR="00494665" w:rsidRPr="00494665">
              <w:rPr>
                <w:szCs w:val="24"/>
                <w:lang w:eastAsia="lt-LT"/>
              </w:rPr>
              <w:t>.</w:t>
            </w:r>
            <w:r w:rsidR="00596672">
              <w:rPr>
                <w:szCs w:val="24"/>
                <w:lang w:eastAsia="lt-LT"/>
              </w:rPr>
              <w:t xml:space="preserve"> </w:t>
            </w:r>
            <w:r w:rsidR="00494665">
              <w:rPr>
                <w:szCs w:val="24"/>
                <w:lang w:eastAsia="lt-LT"/>
              </w:rPr>
              <w:t xml:space="preserve">Numatėme </w:t>
            </w:r>
            <w:r w:rsidR="00CD3433">
              <w:rPr>
                <w:szCs w:val="24"/>
                <w:lang w:eastAsia="lt-LT"/>
              </w:rPr>
              <w:t xml:space="preserve">tris </w:t>
            </w:r>
            <w:r w:rsidR="0073448E">
              <w:rPr>
                <w:szCs w:val="24"/>
                <w:lang w:eastAsia="lt-LT"/>
              </w:rPr>
              <w:t xml:space="preserve">strategines kryptis: </w:t>
            </w:r>
            <w:r>
              <w:rPr>
                <w:szCs w:val="24"/>
                <w:lang w:eastAsia="lt-LT"/>
              </w:rPr>
              <w:t>inovatyvu</w:t>
            </w:r>
            <w:r w:rsidR="00D058BE">
              <w:rPr>
                <w:szCs w:val="24"/>
                <w:lang w:eastAsia="lt-LT"/>
              </w:rPr>
              <w:t>s</w:t>
            </w:r>
            <w:r w:rsidR="0073448E" w:rsidRPr="00FF3BCD">
              <w:rPr>
                <w:szCs w:val="24"/>
                <w:lang w:eastAsia="lt-LT"/>
              </w:rPr>
              <w:t xml:space="preserve"> ir </w:t>
            </w:r>
            <w:r>
              <w:rPr>
                <w:szCs w:val="24"/>
                <w:lang w:eastAsia="lt-LT"/>
              </w:rPr>
              <w:t>kokybiškas ugdymas</w:t>
            </w:r>
            <w:r w:rsidR="00494665">
              <w:rPr>
                <w:szCs w:val="24"/>
                <w:lang w:eastAsia="lt-LT"/>
              </w:rPr>
              <w:t>;</w:t>
            </w:r>
            <w:r>
              <w:rPr>
                <w:szCs w:val="24"/>
                <w:lang w:eastAsia="lt-LT"/>
              </w:rPr>
              <w:t xml:space="preserve"> sveikatos stiprinimas</w:t>
            </w:r>
            <w:r w:rsidR="00494665">
              <w:rPr>
                <w:szCs w:val="24"/>
                <w:lang w:eastAsia="lt-LT"/>
              </w:rPr>
              <w:t>;</w:t>
            </w:r>
            <w:r>
              <w:rPr>
                <w:szCs w:val="24"/>
                <w:lang w:eastAsia="lt-LT"/>
              </w:rPr>
              <w:t xml:space="preserve"> </w:t>
            </w:r>
            <w:r w:rsidR="0073448E" w:rsidRPr="00FF3BCD">
              <w:rPr>
                <w:szCs w:val="24"/>
                <w:lang w:eastAsia="lt-LT"/>
              </w:rPr>
              <w:t xml:space="preserve">besimokančios ir partneriškos </w:t>
            </w:r>
            <w:r w:rsidR="0073448E">
              <w:rPr>
                <w:szCs w:val="24"/>
                <w:lang w:eastAsia="lt-LT"/>
              </w:rPr>
              <w:t>lopšelio</w:t>
            </w:r>
            <w:r>
              <w:rPr>
                <w:szCs w:val="24"/>
                <w:lang w:eastAsia="lt-LT"/>
              </w:rPr>
              <w:t>-darželio bendruomenės formavimas</w:t>
            </w:r>
            <w:r w:rsidR="0073448E">
              <w:rPr>
                <w:szCs w:val="24"/>
                <w:lang w:eastAsia="lt-LT"/>
              </w:rPr>
              <w:t xml:space="preserve">. </w:t>
            </w:r>
            <w:r w:rsidR="00596672">
              <w:rPr>
                <w:szCs w:val="24"/>
                <w:lang w:eastAsia="lt-LT"/>
              </w:rPr>
              <w:t xml:space="preserve"> Kiekvienai krypčiai išsikėlėme tikslus</w:t>
            </w:r>
            <w:r w:rsidR="00494665">
              <w:rPr>
                <w:szCs w:val="24"/>
                <w:lang w:eastAsia="lt-LT"/>
              </w:rPr>
              <w:t>,</w:t>
            </w:r>
            <w:r w:rsidR="00596672">
              <w:rPr>
                <w:szCs w:val="24"/>
                <w:lang w:eastAsia="lt-LT"/>
              </w:rPr>
              <w:t xml:space="preserve"> uždavinius, </w:t>
            </w:r>
            <w:r w:rsidR="00596672" w:rsidRPr="00494665">
              <w:rPr>
                <w:color w:val="FF0000"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suplanavome priemones.</w:t>
            </w:r>
          </w:p>
          <w:p w14:paraId="42D6D299" w14:textId="0259A42D" w:rsidR="00596672" w:rsidRDefault="00596672" w:rsidP="00D15490">
            <w:pPr>
              <w:tabs>
                <w:tab w:val="left" w:pos="736"/>
              </w:tabs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Strateginio ir metinio veiklos planų įgyvendinimas buvo atliekamas viso </w:t>
            </w:r>
            <w:r w:rsidR="009A56F7" w:rsidRPr="001069D7">
              <w:rPr>
                <w:szCs w:val="24"/>
                <w:lang w:eastAsia="lt-LT"/>
              </w:rPr>
              <w:t>ugdymo</w:t>
            </w:r>
            <w:r w:rsidR="009A56F7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proceso metu ir visais lygiais. Vad</w:t>
            </w:r>
            <w:r w:rsidR="00154373">
              <w:rPr>
                <w:szCs w:val="24"/>
                <w:lang w:eastAsia="lt-LT"/>
              </w:rPr>
              <w:t>ovavau, stebėjau ir koordinavau</w:t>
            </w:r>
            <w:r>
              <w:rPr>
                <w:szCs w:val="24"/>
                <w:lang w:eastAsia="lt-LT"/>
              </w:rPr>
              <w:t>, kaip lopšelio-</w:t>
            </w:r>
            <w:r w:rsidR="001069D7">
              <w:rPr>
                <w:szCs w:val="24"/>
                <w:lang w:eastAsia="lt-LT"/>
              </w:rPr>
              <w:t>darželio bendruomenė įgyvendina</w:t>
            </w:r>
            <w:r w:rsidRPr="00494665">
              <w:rPr>
                <w:color w:val="FF0000"/>
                <w:szCs w:val="24"/>
                <w:lang w:eastAsia="lt-LT"/>
              </w:rPr>
              <w:t xml:space="preserve"> </w:t>
            </w:r>
            <w:r w:rsidR="00494665" w:rsidRPr="001069D7">
              <w:rPr>
                <w:szCs w:val="24"/>
                <w:lang w:eastAsia="lt-LT"/>
              </w:rPr>
              <w:t xml:space="preserve">išsikeltus </w:t>
            </w:r>
            <w:r>
              <w:rPr>
                <w:szCs w:val="24"/>
                <w:lang w:eastAsia="lt-LT"/>
              </w:rPr>
              <w:t xml:space="preserve">tikslus, ar darbuotojai efektyviai vykdo suderintų uždavinių ir priemonių įgyvendinimą. </w:t>
            </w:r>
          </w:p>
          <w:p w14:paraId="465A13AB" w14:textId="3C0A49E5" w:rsidR="00596672" w:rsidRPr="001069D7" w:rsidRDefault="00596672" w:rsidP="00D15490">
            <w:pPr>
              <w:overflowPunct w:val="0"/>
              <w:jc w:val="both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202</w:t>
            </w:r>
            <w:r w:rsidR="00D2630E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m</w:t>
            </w:r>
            <w:r w:rsidR="00EC7564">
              <w:rPr>
                <w:szCs w:val="24"/>
                <w:lang w:eastAsia="lt-LT"/>
              </w:rPr>
              <w:t>etų</w:t>
            </w:r>
            <w:r w:rsidR="00D2630E">
              <w:rPr>
                <w:szCs w:val="24"/>
                <w:lang w:eastAsia="lt-LT"/>
              </w:rPr>
              <w:t xml:space="preserve"> pagrindiniai tikslai – </w:t>
            </w:r>
            <w:r w:rsidR="00D2630E" w:rsidRPr="001069D7">
              <w:rPr>
                <w:szCs w:val="24"/>
                <w:lang w:eastAsia="lt-LT"/>
              </w:rPr>
              <w:t xml:space="preserve">diegti inovatyvius ugdymo metodus ir priemones, vaikų skaitmeninį </w:t>
            </w:r>
            <w:r w:rsidR="001069D7" w:rsidRPr="001069D7">
              <w:rPr>
                <w:szCs w:val="24"/>
                <w:lang w:eastAsia="lt-LT"/>
              </w:rPr>
              <w:t>raštingumą;</w:t>
            </w:r>
            <w:r w:rsidR="00D2630E" w:rsidRPr="001069D7">
              <w:rPr>
                <w:szCs w:val="24"/>
                <w:lang w:eastAsia="lt-LT"/>
              </w:rPr>
              <w:t xml:space="preserve"> skatinti mokytojų profesinį tobulėjimą, iniciatyvas ir dalintis darbo patirt</w:t>
            </w:r>
            <w:r w:rsidR="001069D7" w:rsidRPr="001069D7">
              <w:rPr>
                <w:szCs w:val="24"/>
                <w:lang w:eastAsia="lt-LT"/>
              </w:rPr>
              <w:t>imi su socialiniais partneriais;</w:t>
            </w:r>
            <w:r w:rsidR="00D2630E" w:rsidRPr="001069D7">
              <w:rPr>
                <w:szCs w:val="24"/>
                <w:lang w:eastAsia="lt-LT"/>
              </w:rPr>
              <w:t xml:space="preserve"> skatinti aktyvesnį šeimos įsitraukimą į ugdymo(si) procesą.</w:t>
            </w:r>
            <w:r w:rsidRPr="001069D7">
              <w:rPr>
                <w:szCs w:val="24"/>
                <w:lang w:eastAsia="lt-LT"/>
              </w:rPr>
              <w:t xml:space="preserve"> Tiksl</w:t>
            </w:r>
            <w:r w:rsidR="00D2630E" w:rsidRPr="001069D7">
              <w:rPr>
                <w:szCs w:val="24"/>
                <w:lang w:eastAsia="lt-LT"/>
              </w:rPr>
              <w:t>am</w:t>
            </w:r>
            <w:r w:rsidR="00B0312C" w:rsidRPr="001069D7">
              <w:rPr>
                <w:szCs w:val="24"/>
                <w:lang w:eastAsia="lt-LT"/>
              </w:rPr>
              <w:t>s</w:t>
            </w:r>
            <w:r w:rsidRPr="001069D7">
              <w:rPr>
                <w:szCs w:val="24"/>
                <w:lang w:eastAsia="lt-LT"/>
              </w:rPr>
              <w:t xml:space="preserve"> pasiekti numatėme uždavinius:</w:t>
            </w:r>
            <w:r w:rsidR="00D2630E" w:rsidRPr="001069D7">
              <w:rPr>
                <w:szCs w:val="24"/>
                <w:lang w:eastAsia="lt-LT"/>
              </w:rPr>
              <w:t xml:space="preserve"> diegti naujas technologija</w:t>
            </w:r>
            <w:r w:rsidR="00B0312C" w:rsidRPr="001069D7">
              <w:rPr>
                <w:szCs w:val="24"/>
                <w:lang w:eastAsia="lt-LT"/>
              </w:rPr>
              <w:t>s</w:t>
            </w:r>
            <w:r w:rsidR="00D2630E" w:rsidRPr="001069D7">
              <w:rPr>
                <w:szCs w:val="24"/>
                <w:lang w:eastAsia="lt-LT"/>
              </w:rPr>
              <w:t>, ugdymo procesą papildyti STEAM veiklomis</w:t>
            </w:r>
            <w:r w:rsidR="001069D7" w:rsidRPr="001069D7">
              <w:rPr>
                <w:szCs w:val="24"/>
                <w:lang w:eastAsia="lt-LT"/>
              </w:rPr>
              <w:t>, vykdyti patirtinį ugdymą;</w:t>
            </w:r>
            <w:r w:rsidR="00B0312C" w:rsidRPr="001069D7">
              <w:rPr>
                <w:szCs w:val="24"/>
                <w:lang w:eastAsia="lt-LT"/>
              </w:rPr>
              <w:t xml:space="preserve"> tobulinti veiklos planavimo </w:t>
            </w:r>
            <w:r w:rsidR="001069D7" w:rsidRPr="001069D7">
              <w:rPr>
                <w:szCs w:val="24"/>
                <w:lang w:eastAsia="lt-LT"/>
              </w:rPr>
              <w:t>ir pasiekimų vertinimo sistemas;</w:t>
            </w:r>
            <w:r w:rsidR="00B0312C" w:rsidRPr="001069D7">
              <w:rPr>
                <w:szCs w:val="24"/>
                <w:lang w:eastAsia="lt-LT"/>
              </w:rPr>
              <w:t xml:space="preserve"> at</w:t>
            </w:r>
            <w:r w:rsidR="001069D7" w:rsidRPr="001069D7">
              <w:rPr>
                <w:szCs w:val="24"/>
                <w:lang w:eastAsia="lt-LT"/>
              </w:rPr>
              <w:t>naujinti vidaus ir lauko erdves;</w:t>
            </w:r>
            <w:r w:rsidR="00B0312C" w:rsidRPr="001069D7">
              <w:rPr>
                <w:szCs w:val="24"/>
                <w:lang w:eastAsia="lt-LT"/>
              </w:rPr>
              <w:t xml:space="preserve"> vykdyti</w:t>
            </w:r>
            <w:r w:rsidR="001069D7" w:rsidRPr="001069D7">
              <w:rPr>
                <w:szCs w:val="24"/>
                <w:lang w:eastAsia="lt-LT"/>
              </w:rPr>
              <w:t xml:space="preserve"> kryptingą profesinį tobulėjimą;</w:t>
            </w:r>
            <w:r w:rsidR="00B0312C" w:rsidRPr="001069D7">
              <w:rPr>
                <w:szCs w:val="24"/>
                <w:lang w:eastAsia="lt-LT"/>
              </w:rPr>
              <w:t xml:space="preserve"> tirti ir reflektuoti teikiamų paslaugų poreikį ir kokybę. </w:t>
            </w:r>
          </w:p>
          <w:p w14:paraId="08B16A08" w14:textId="6414AD63" w:rsidR="00DD335F" w:rsidRDefault="00596672" w:rsidP="00D15490">
            <w:pPr>
              <w:tabs>
                <w:tab w:val="left" w:pos="719"/>
              </w:tabs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Įgyvendinant </w:t>
            </w:r>
            <w:r w:rsidR="00A6320A">
              <w:rPr>
                <w:szCs w:val="24"/>
                <w:lang w:eastAsia="lt-LT"/>
              </w:rPr>
              <w:t>m</w:t>
            </w:r>
            <w:r w:rsidR="00EC7564">
              <w:rPr>
                <w:szCs w:val="24"/>
                <w:lang w:eastAsia="lt-LT"/>
              </w:rPr>
              <w:t>etų</w:t>
            </w:r>
            <w:r w:rsidR="00A6320A">
              <w:rPr>
                <w:szCs w:val="24"/>
                <w:lang w:eastAsia="lt-LT"/>
              </w:rPr>
              <w:t xml:space="preserve"> pirmąjį uždavinį</w:t>
            </w:r>
            <w:r w:rsidR="00115AF5">
              <w:rPr>
                <w:szCs w:val="24"/>
                <w:lang w:eastAsia="lt-LT"/>
              </w:rPr>
              <w:t xml:space="preserve">, gerinant ugdymo kokybę ir taikant pažangius </w:t>
            </w:r>
            <w:r w:rsidR="00D44182">
              <w:rPr>
                <w:szCs w:val="24"/>
                <w:lang w:eastAsia="lt-LT"/>
              </w:rPr>
              <w:t xml:space="preserve">ugdymo metodus, iniciavau </w:t>
            </w:r>
            <w:r w:rsidR="00115AF5">
              <w:rPr>
                <w:szCs w:val="24"/>
                <w:lang w:eastAsia="lt-LT"/>
              </w:rPr>
              <w:t xml:space="preserve"> </w:t>
            </w:r>
            <w:r w:rsidR="00D44182">
              <w:rPr>
                <w:szCs w:val="24"/>
                <w:lang w:eastAsia="lt-LT"/>
              </w:rPr>
              <w:t xml:space="preserve">laisvose patalpose </w:t>
            </w:r>
            <w:r w:rsidR="00115AF5">
              <w:rPr>
                <w:szCs w:val="24"/>
                <w:lang w:eastAsia="lt-LT"/>
              </w:rPr>
              <w:t>įkurt</w:t>
            </w:r>
            <w:r w:rsidR="00D44182">
              <w:rPr>
                <w:szCs w:val="24"/>
                <w:lang w:eastAsia="lt-LT"/>
              </w:rPr>
              <w:t>i</w:t>
            </w:r>
            <w:r w:rsidR="00A6320A">
              <w:rPr>
                <w:szCs w:val="24"/>
                <w:lang w:eastAsia="lt-LT"/>
              </w:rPr>
              <w:t xml:space="preserve"> </w:t>
            </w:r>
            <w:r w:rsidR="007F5598">
              <w:rPr>
                <w:szCs w:val="24"/>
                <w:lang w:eastAsia="lt-LT"/>
              </w:rPr>
              <w:t>„Bitės Majos“ ek</w:t>
            </w:r>
            <w:r w:rsidR="00115AF5">
              <w:rPr>
                <w:szCs w:val="24"/>
                <w:lang w:eastAsia="lt-LT"/>
              </w:rPr>
              <w:t>s</w:t>
            </w:r>
            <w:r w:rsidR="00D44182">
              <w:rPr>
                <w:szCs w:val="24"/>
                <w:lang w:eastAsia="lt-LT"/>
              </w:rPr>
              <w:t>perimentų laboratorij</w:t>
            </w:r>
            <w:r w:rsidR="00BC36FC">
              <w:rPr>
                <w:szCs w:val="24"/>
                <w:lang w:eastAsia="lt-LT"/>
              </w:rPr>
              <w:t>ą</w:t>
            </w:r>
            <w:r w:rsidR="00D44182">
              <w:rPr>
                <w:szCs w:val="24"/>
                <w:lang w:eastAsia="lt-LT"/>
              </w:rPr>
              <w:t xml:space="preserve">. </w:t>
            </w:r>
            <w:r w:rsidR="00DD335F">
              <w:rPr>
                <w:szCs w:val="24"/>
                <w:lang w:eastAsia="lt-LT"/>
              </w:rPr>
              <w:t>Įsigyta įvairių priemonių vaikų tyrinėjimam</w:t>
            </w:r>
            <w:r w:rsidR="00BE5845">
              <w:rPr>
                <w:szCs w:val="24"/>
                <w:lang w:eastAsia="lt-LT"/>
              </w:rPr>
              <w:t>s, eksperimentams, sudarytos sąlygos pagal patvirtintą progra</w:t>
            </w:r>
            <w:r w:rsidR="00EC6BA2">
              <w:rPr>
                <w:szCs w:val="24"/>
                <w:lang w:eastAsia="lt-LT"/>
              </w:rPr>
              <w:t>mą ir tvarkaraštį vaikams veikti</w:t>
            </w:r>
            <w:r w:rsidR="00BE5845">
              <w:rPr>
                <w:szCs w:val="24"/>
                <w:lang w:eastAsia="lt-LT"/>
              </w:rPr>
              <w:t xml:space="preserve"> šioje laboratorijoje. </w:t>
            </w:r>
            <w:r w:rsidR="00DD335F">
              <w:rPr>
                <w:szCs w:val="24"/>
                <w:lang w:eastAsia="lt-LT"/>
              </w:rPr>
              <w:t xml:space="preserve"> </w:t>
            </w:r>
            <w:r w:rsidR="00BC36FC">
              <w:rPr>
                <w:szCs w:val="24"/>
                <w:lang w:eastAsia="lt-LT"/>
              </w:rPr>
              <w:t>Keturiose</w:t>
            </w:r>
            <w:r w:rsidR="00F50203">
              <w:rPr>
                <w:szCs w:val="24"/>
                <w:lang w:eastAsia="lt-LT"/>
              </w:rPr>
              <w:t xml:space="preserve"> ikimokyklinio ugdymo grupėse nupirkti robotukai</w:t>
            </w:r>
            <w:r w:rsidR="00541CDB">
              <w:rPr>
                <w:szCs w:val="24"/>
                <w:lang w:eastAsia="lt-LT"/>
              </w:rPr>
              <w:t>-bitutės</w:t>
            </w:r>
            <w:r w:rsidR="00F50203">
              <w:rPr>
                <w:szCs w:val="24"/>
                <w:lang w:eastAsia="lt-LT"/>
              </w:rPr>
              <w:t xml:space="preserve"> </w:t>
            </w:r>
            <w:r w:rsidR="00541CDB">
              <w:rPr>
                <w:szCs w:val="24"/>
                <w:lang w:eastAsia="lt-LT"/>
              </w:rPr>
              <w:t>„</w:t>
            </w:r>
            <w:r w:rsidR="00F50203">
              <w:rPr>
                <w:szCs w:val="24"/>
                <w:lang w:eastAsia="lt-LT"/>
              </w:rPr>
              <w:t>Bee-bot“ ir išmanieji edukaciniai kilimėliai.</w:t>
            </w:r>
            <w:r w:rsidR="008D6AD2">
              <w:rPr>
                <w:szCs w:val="24"/>
                <w:lang w:eastAsia="lt-LT"/>
              </w:rPr>
              <w:t xml:space="preserve"> Visi mokytojai taiko STEAM metodo elementus ugdymo procese.</w:t>
            </w:r>
            <w:r w:rsidR="00DD335F">
              <w:rPr>
                <w:szCs w:val="24"/>
                <w:lang w:eastAsia="lt-LT"/>
              </w:rPr>
              <w:t xml:space="preserve"> </w:t>
            </w:r>
            <w:r w:rsidR="00315164">
              <w:rPr>
                <w:szCs w:val="24"/>
                <w:lang w:eastAsia="lt-LT"/>
              </w:rPr>
              <w:t>D</w:t>
            </w:r>
            <w:r w:rsidR="00DD335F">
              <w:rPr>
                <w:szCs w:val="24"/>
                <w:lang w:eastAsia="lt-LT"/>
              </w:rPr>
              <w:t>alis ugdomojo proceso organizuojama lauko erdvėse. Planingai inten</w:t>
            </w:r>
            <w:r w:rsidR="00BC36FC">
              <w:rPr>
                <w:szCs w:val="24"/>
                <w:lang w:eastAsia="lt-LT"/>
              </w:rPr>
              <w:t>s</w:t>
            </w:r>
            <w:r w:rsidR="00DD335F">
              <w:rPr>
                <w:szCs w:val="24"/>
                <w:lang w:eastAsia="lt-LT"/>
              </w:rPr>
              <w:t>yvinamas informacinių ir komunikacinių technologijų naudojimas ugdymo procese</w:t>
            </w:r>
            <w:r w:rsidR="00B7312F">
              <w:rPr>
                <w:szCs w:val="24"/>
                <w:lang w:eastAsia="lt-LT"/>
              </w:rPr>
              <w:t>.</w:t>
            </w:r>
            <w:r w:rsidR="00541CDB">
              <w:rPr>
                <w:szCs w:val="24"/>
                <w:lang w:eastAsia="lt-LT"/>
              </w:rPr>
              <w:t xml:space="preserve"> Naudojamos skaitmeninės EDUKA </w:t>
            </w:r>
            <w:r w:rsidR="00B7312F">
              <w:rPr>
                <w:szCs w:val="24"/>
                <w:lang w:eastAsia="lt-LT"/>
              </w:rPr>
              <w:t xml:space="preserve"> </w:t>
            </w:r>
            <w:r w:rsidR="00541CDB">
              <w:rPr>
                <w:szCs w:val="24"/>
                <w:lang w:eastAsia="lt-LT"/>
              </w:rPr>
              <w:t>pratybos mokantis ma</w:t>
            </w:r>
            <w:r w:rsidR="00BE5845">
              <w:rPr>
                <w:szCs w:val="24"/>
                <w:lang w:eastAsia="lt-LT"/>
              </w:rPr>
              <w:t xml:space="preserve">tematikos ir pasaulio pažinimo, atliekami testai ugdytinių žinių lygiui patikrinti. </w:t>
            </w:r>
            <w:r w:rsidR="00B7312F">
              <w:rPr>
                <w:szCs w:val="24"/>
                <w:lang w:eastAsia="lt-LT"/>
              </w:rPr>
              <w:t>Sudariau sąlygas kiekvienam priešmokyklinukui ugdymo procese naudotis plan</w:t>
            </w:r>
            <w:r w:rsidR="00BC36FC">
              <w:rPr>
                <w:szCs w:val="24"/>
                <w:lang w:eastAsia="lt-LT"/>
              </w:rPr>
              <w:t>š</w:t>
            </w:r>
            <w:r w:rsidR="00B7312F">
              <w:rPr>
                <w:szCs w:val="24"/>
                <w:lang w:eastAsia="lt-LT"/>
              </w:rPr>
              <w:t>etėmis</w:t>
            </w:r>
            <w:r w:rsidR="00F50203">
              <w:rPr>
                <w:szCs w:val="24"/>
                <w:lang w:eastAsia="lt-LT"/>
              </w:rPr>
              <w:t>, įsigytas interaktyvus ekranas</w:t>
            </w:r>
            <w:r w:rsidR="00541CDB">
              <w:rPr>
                <w:szCs w:val="24"/>
                <w:lang w:eastAsia="lt-LT"/>
              </w:rPr>
              <w:t>.</w:t>
            </w:r>
            <w:r w:rsidR="00315164">
              <w:rPr>
                <w:szCs w:val="24"/>
                <w:lang w:eastAsia="lt-LT"/>
              </w:rPr>
              <w:t xml:space="preserve"> 2022 m</w:t>
            </w:r>
            <w:r w:rsidR="00BC36FC">
              <w:rPr>
                <w:szCs w:val="24"/>
                <w:lang w:eastAsia="lt-LT"/>
              </w:rPr>
              <w:t>etų</w:t>
            </w:r>
            <w:r w:rsidR="00315164">
              <w:rPr>
                <w:szCs w:val="24"/>
                <w:lang w:eastAsia="lt-LT"/>
              </w:rPr>
              <w:t xml:space="preserve"> p</w:t>
            </w:r>
            <w:r w:rsidR="00FF1ED7">
              <w:rPr>
                <w:szCs w:val="24"/>
                <w:lang w:eastAsia="lt-LT"/>
              </w:rPr>
              <w:t>irmas uždavinys įgyvendintas 98 procentais</w:t>
            </w:r>
            <w:r w:rsidR="00315164">
              <w:rPr>
                <w:szCs w:val="24"/>
                <w:lang w:eastAsia="lt-LT"/>
              </w:rPr>
              <w:t>.</w:t>
            </w:r>
          </w:p>
          <w:p w14:paraId="74609353" w14:textId="13690E65" w:rsidR="006B06CA" w:rsidRDefault="00903CA1" w:rsidP="00315164">
            <w:pPr>
              <w:tabs>
                <w:tab w:val="left" w:pos="719"/>
              </w:tabs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  <w:r w:rsidR="007F5598">
              <w:rPr>
                <w:szCs w:val="24"/>
                <w:lang w:eastAsia="lt-LT"/>
              </w:rPr>
              <w:t xml:space="preserve"> </w:t>
            </w:r>
            <w:r w:rsidR="00A6320A">
              <w:rPr>
                <w:szCs w:val="24"/>
                <w:lang w:eastAsia="lt-LT"/>
              </w:rPr>
              <w:t xml:space="preserve"> </w:t>
            </w:r>
            <w:r w:rsidR="00596672">
              <w:rPr>
                <w:szCs w:val="24"/>
                <w:lang w:eastAsia="lt-LT"/>
              </w:rPr>
              <w:t xml:space="preserve">           Įgyvendinant </w:t>
            </w:r>
            <w:r w:rsidR="009A56F7" w:rsidRPr="001069D7">
              <w:rPr>
                <w:szCs w:val="24"/>
                <w:lang w:eastAsia="lt-LT"/>
              </w:rPr>
              <w:t>metų</w:t>
            </w:r>
            <w:r w:rsidR="009A56F7">
              <w:rPr>
                <w:szCs w:val="24"/>
                <w:lang w:eastAsia="lt-LT"/>
              </w:rPr>
              <w:t xml:space="preserve"> </w:t>
            </w:r>
            <w:r w:rsidR="00596672">
              <w:rPr>
                <w:szCs w:val="24"/>
                <w:lang w:eastAsia="lt-LT"/>
              </w:rPr>
              <w:t xml:space="preserve">antrąjį </w:t>
            </w:r>
            <w:r w:rsidR="00FF1ED7">
              <w:rPr>
                <w:szCs w:val="24"/>
                <w:lang w:eastAsia="lt-LT"/>
              </w:rPr>
              <w:t xml:space="preserve">uždavinį, </w:t>
            </w:r>
            <w:r w:rsidR="00A60320">
              <w:rPr>
                <w:szCs w:val="24"/>
                <w:lang w:eastAsia="lt-LT"/>
              </w:rPr>
              <w:t>u</w:t>
            </w:r>
            <w:r w:rsidR="001069D7">
              <w:rPr>
                <w:szCs w:val="24"/>
                <w:lang w:eastAsia="lt-LT"/>
              </w:rPr>
              <w:t>gdymo turinys planuojamas pagal</w:t>
            </w:r>
            <w:r w:rsidR="009C6DF7">
              <w:rPr>
                <w:szCs w:val="24"/>
                <w:lang w:eastAsia="lt-LT"/>
              </w:rPr>
              <w:t xml:space="preserve"> Ikimokyklinio ugdymo </w:t>
            </w:r>
            <w:r w:rsidR="00692171">
              <w:rPr>
                <w:szCs w:val="24"/>
                <w:lang w:eastAsia="lt-LT"/>
              </w:rPr>
              <w:t>programą „</w:t>
            </w:r>
            <w:r w:rsidR="009C6DF7">
              <w:rPr>
                <w:szCs w:val="24"/>
                <w:lang w:eastAsia="lt-LT"/>
              </w:rPr>
              <w:t>Dūzginėlis“</w:t>
            </w:r>
            <w:r w:rsidR="00692171">
              <w:rPr>
                <w:szCs w:val="24"/>
                <w:lang w:eastAsia="lt-LT"/>
              </w:rPr>
              <w:t>.</w:t>
            </w:r>
            <w:r w:rsidR="009C6DF7">
              <w:rPr>
                <w:szCs w:val="24"/>
                <w:lang w:eastAsia="lt-LT"/>
              </w:rPr>
              <w:t xml:space="preserve"> Priimti susitarimai ugdymo turinį papildyti veiklomis orientuotomis į patirtinį ugdymą, STEAM idėjas, emocinį ugdymą.  </w:t>
            </w:r>
            <w:r w:rsidR="001069D7">
              <w:rPr>
                <w:szCs w:val="24"/>
                <w:lang w:eastAsia="lt-LT"/>
              </w:rPr>
              <w:t>Sudariau sąlygas</w:t>
            </w:r>
            <w:r w:rsidR="00692171" w:rsidRPr="009A56F7">
              <w:rPr>
                <w:color w:val="FF0000"/>
                <w:szCs w:val="24"/>
                <w:lang w:eastAsia="lt-LT"/>
              </w:rPr>
              <w:t xml:space="preserve"> </w:t>
            </w:r>
            <w:r w:rsidR="009A56F7" w:rsidRPr="001069D7">
              <w:rPr>
                <w:szCs w:val="24"/>
                <w:lang w:eastAsia="lt-LT"/>
              </w:rPr>
              <w:t>pedagogams</w:t>
            </w:r>
            <w:r w:rsidR="009A56F7">
              <w:rPr>
                <w:szCs w:val="24"/>
                <w:lang w:eastAsia="lt-LT"/>
              </w:rPr>
              <w:t xml:space="preserve"> </w:t>
            </w:r>
            <w:r w:rsidR="00692171">
              <w:rPr>
                <w:szCs w:val="24"/>
                <w:lang w:eastAsia="lt-LT"/>
              </w:rPr>
              <w:t xml:space="preserve">dalyvauti mokymuose pasirengiant dirbti pagal atnaujintą Priešmokyklinio ugdymo bendrąją programą. </w:t>
            </w:r>
            <w:r w:rsidR="009C6DF7">
              <w:rPr>
                <w:szCs w:val="24"/>
                <w:lang w:eastAsia="lt-LT"/>
              </w:rPr>
              <w:t>S</w:t>
            </w:r>
            <w:r w:rsidR="00FF1ED7">
              <w:rPr>
                <w:szCs w:val="24"/>
                <w:lang w:eastAsia="lt-LT"/>
              </w:rPr>
              <w:t>iekiant kokybiškesnio veiklos planavimo</w:t>
            </w:r>
            <w:r w:rsidR="00A754FC">
              <w:rPr>
                <w:szCs w:val="24"/>
                <w:lang w:eastAsia="lt-LT"/>
              </w:rPr>
              <w:t xml:space="preserve"> ir vaikų</w:t>
            </w:r>
            <w:r w:rsidR="008C5916">
              <w:rPr>
                <w:szCs w:val="24"/>
                <w:lang w:eastAsia="lt-LT"/>
              </w:rPr>
              <w:t xml:space="preserve"> pasiekimų vertinimo pritariau  </w:t>
            </w:r>
            <w:r w:rsidR="008C5916" w:rsidRPr="001069D7">
              <w:rPr>
                <w:szCs w:val="24"/>
                <w:lang w:eastAsia="lt-LT"/>
              </w:rPr>
              <w:t>pedagog</w:t>
            </w:r>
            <w:r w:rsidR="001069D7" w:rsidRPr="001069D7">
              <w:rPr>
                <w:szCs w:val="24"/>
                <w:lang w:eastAsia="lt-LT"/>
              </w:rPr>
              <w:t>ų</w:t>
            </w:r>
            <w:r w:rsidR="009A56F7" w:rsidRPr="001069D7">
              <w:rPr>
                <w:szCs w:val="24"/>
                <w:lang w:eastAsia="lt-LT"/>
              </w:rPr>
              <w:t xml:space="preserve"> si</w:t>
            </w:r>
            <w:r w:rsidR="001069D7">
              <w:rPr>
                <w:szCs w:val="24"/>
                <w:lang w:eastAsia="lt-LT"/>
              </w:rPr>
              <w:t>ū</w:t>
            </w:r>
            <w:r w:rsidR="009A56F7" w:rsidRPr="001069D7">
              <w:rPr>
                <w:szCs w:val="24"/>
                <w:lang w:eastAsia="lt-LT"/>
              </w:rPr>
              <w:t>lymui</w:t>
            </w:r>
            <w:r w:rsidR="00A754FC" w:rsidRPr="001069D7">
              <w:rPr>
                <w:szCs w:val="24"/>
                <w:lang w:eastAsia="lt-LT"/>
              </w:rPr>
              <w:t xml:space="preserve"> </w:t>
            </w:r>
            <w:r w:rsidR="002C77FE">
              <w:rPr>
                <w:szCs w:val="24"/>
                <w:lang w:eastAsia="lt-LT"/>
              </w:rPr>
              <w:t xml:space="preserve">organizuoti </w:t>
            </w:r>
            <w:r w:rsidR="00A754FC">
              <w:rPr>
                <w:szCs w:val="24"/>
                <w:lang w:eastAsia="lt-LT"/>
              </w:rPr>
              <w:t>metodin</w:t>
            </w:r>
            <w:r w:rsidR="002C77FE">
              <w:rPr>
                <w:szCs w:val="24"/>
                <w:lang w:eastAsia="lt-LT"/>
              </w:rPr>
              <w:t>ę</w:t>
            </w:r>
            <w:r w:rsidR="00A754FC">
              <w:rPr>
                <w:szCs w:val="24"/>
                <w:lang w:eastAsia="lt-LT"/>
              </w:rPr>
              <w:t xml:space="preserve"> dien</w:t>
            </w:r>
            <w:r w:rsidR="002C77FE">
              <w:rPr>
                <w:szCs w:val="24"/>
                <w:lang w:eastAsia="lt-LT"/>
              </w:rPr>
              <w:t>ą</w:t>
            </w:r>
            <w:r w:rsidR="009C6DF7">
              <w:rPr>
                <w:szCs w:val="24"/>
                <w:lang w:eastAsia="lt-LT"/>
              </w:rPr>
              <w:t>.</w:t>
            </w:r>
            <w:r w:rsidR="00A754FC">
              <w:rPr>
                <w:szCs w:val="24"/>
                <w:lang w:eastAsia="lt-LT"/>
              </w:rPr>
              <w:t xml:space="preserve"> </w:t>
            </w:r>
            <w:r w:rsidR="001069D7">
              <w:rPr>
                <w:szCs w:val="24"/>
                <w:lang w:eastAsia="lt-LT"/>
              </w:rPr>
              <w:t>Jos metu vestos</w:t>
            </w:r>
            <w:r w:rsidR="00A754FC">
              <w:rPr>
                <w:szCs w:val="24"/>
                <w:lang w:eastAsia="lt-LT"/>
              </w:rPr>
              <w:t xml:space="preserve"> </w:t>
            </w:r>
            <w:r w:rsidR="00CD3433">
              <w:rPr>
                <w:szCs w:val="24"/>
                <w:lang w:eastAsia="lt-LT"/>
              </w:rPr>
              <w:t xml:space="preserve">3 </w:t>
            </w:r>
            <w:r w:rsidR="00A754FC">
              <w:rPr>
                <w:szCs w:val="24"/>
                <w:lang w:eastAsia="lt-LT"/>
              </w:rPr>
              <w:t>atviros veiklos, pristatyta 12 mokomųjų priemonių. II ketv</w:t>
            </w:r>
            <w:r w:rsidR="00BC36FC">
              <w:rPr>
                <w:szCs w:val="24"/>
                <w:lang w:eastAsia="lt-LT"/>
              </w:rPr>
              <w:t xml:space="preserve">irtyje </w:t>
            </w:r>
            <w:r w:rsidR="00A754FC">
              <w:rPr>
                <w:szCs w:val="24"/>
                <w:lang w:eastAsia="lt-LT"/>
              </w:rPr>
              <w:t>atlikta visų grupi</w:t>
            </w:r>
            <w:r w:rsidR="001069D7">
              <w:rPr>
                <w:szCs w:val="24"/>
                <w:lang w:eastAsia="lt-LT"/>
              </w:rPr>
              <w:t xml:space="preserve">ų ugdymo planų kokybės analizė, </w:t>
            </w:r>
            <w:r w:rsidR="00A754FC">
              <w:rPr>
                <w:szCs w:val="24"/>
                <w:lang w:eastAsia="lt-LT"/>
              </w:rPr>
              <w:t xml:space="preserve"> </w:t>
            </w:r>
            <w:r w:rsidR="009A56F7" w:rsidRPr="001069D7">
              <w:rPr>
                <w:szCs w:val="24"/>
                <w:lang w:eastAsia="lt-LT"/>
              </w:rPr>
              <w:t>kuri</w:t>
            </w:r>
            <w:r w:rsidR="009A56F7">
              <w:rPr>
                <w:szCs w:val="24"/>
                <w:lang w:eastAsia="lt-LT"/>
              </w:rPr>
              <w:t xml:space="preserve"> </w:t>
            </w:r>
            <w:r w:rsidR="00A754FC">
              <w:rPr>
                <w:szCs w:val="24"/>
                <w:lang w:eastAsia="lt-LT"/>
              </w:rPr>
              <w:t xml:space="preserve">pristatyta </w:t>
            </w:r>
            <w:r w:rsidR="009C6DF7">
              <w:rPr>
                <w:szCs w:val="24"/>
                <w:lang w:eastAsia="lt-LT"/>
              </w:rPr>
              <w:t>m</w:t>
            </w:r>
            <w:r w:rsidR="00A754FC">
              <w:rPr>
                <w:szCs w:val="24"/>
                <w:lang w:eastAsia="lt-LT"/>
              </w:rPr>
              <w:t>okytojų metodinės grupės posėdyje.</w:t>
            </w:r>
            <w:r w:rsidR="00692171">
              <w:rPr>
                <w:szCs w:val="24"/>
                <w:lang w:eastAsia="lt-LT"/>
              </w:rPr>
              <w:t xml:space="preserve"> </w:t>
            </w:r>
            <w:r w:rsidR="00946DCB">
              <w:rPr>
                <w:szCs w:val="24"/>
                <w:lang w:eastAsia="lt-LT"/>
              </w:rPr>
              <w:t>Lyg</w:t>
            </w:r>
            <w:r w:rsidR="00314157">
              <w:rPr>
                <w:szCs w:val="24"/>
                <w:lang w:eastAsia="lt-LT"/>
              </w:rPr>
              <w:t>inant su 2021 m</w:t>
            </w:r>
            <w:r w:rsidR="00BC36FC">
              <w:rPr>
                <w:szCs w:val="24"/>
                <w:lang w:eastAsia="lt-LT"/>
              </w:rPr>
              <w:t>etais</w:t>
            </w:r>
            <w:r w:rsidR="00314157">
              <w:rPr>
                <w:szCs w:val="24"/>
                <w:lang w:eastAsia="lt-LT"/>
              </w:rPr>
              <w:t xml:space="preserve"> pagerėjo</w:t>
            </w:r>
            <w:r w:rsidR="00946DCB">
              <w:rPr>
                <w:szCs w:val="24"/>
                <w:lang w:eastAsia="lt-LT"/>
              </w:rPr>
              <w:t xml:space="preserve"> planavimo kokybė</w:t>
            </w:r>
            <w:r w:rsidR="009A56F7" w:rsidRPr="001069D7">
              <w:rPr>
                <w:szCs w:val="24"/>
                <w:lang w:eastAsia="lt-LT"/>
              </w:rPr>
              <w:t>:</w:t>
            </w:r>
            <w:r w:rsidR="00946DCB">
              <w:rPr>
                <w:szCs w:val="24"/>
                <w:lang w:eastAsia="lt-LT"/>
              </w:rPr>
              <w:t xml:space="preserve"> </w:t>
            </w:r>
            <w:r w:rsidR="001C2194">
              <w:rPr>
                <w:szCs w:val="24"/>
                <w:lang w:eastAsia="lt-LT"/>
              </w:rPr>
              <w:t>65</w:t>
            </w:r>
            <w:r w:rsidR="00314157">
              <w:rPr>
                <w:szCs w:val="24"/>
                <w:lang w:eastAsia="lt-LT"/>
              </w:rPr>
              <w:t xml:space="preserve"> </w:t>
            </w:r>
            <w:r w:rsidR="006B06CA" w:rsidRPr="004F7CEE">
              <w:rPr>
                <w:szCs w:val="24"/>
                <w:lang w:eastAsia="lt-LT"/>
              </w:rPr>
              <w:t>(2021 m. –</w:t>
            </w:r>
            <w:r w:rsidR="004F7CEE" w:rsidRPr="004F7CEE">
              <w:rPr>
                <w:szCs w:val="24"/>
                <w:lang w:eastAsia="lt-LT"/>
              </w:rPr>
              <w:t>55</w:t>
            </w:r>
            <w:r w:rsidR="006B06CA" w:rsidRPr="004F7CEE">
              <w:rPr>
                <w:szCs w:val="24"/>
                <w:lang w:eastAsia="lt-LT"/>
              </w:rPr>
              <w:t xml:space="preserve">) </w:t>
            </w:r>
            <w:r w:rsidR="00314157">
              <w:rPr>
                <w:szCs w:val="24"/>
                <w:lang w:eastAsia="lt-LT"/>
              </w:rPr>
              <w:t>procentai</w:t>
            </w:r>
            <w:r w:rsidR="00692171">
              <w:rPr>
                <w:szCs w:val="24"/>
                <w:lang w:eastAsia="lt-LT"/>
              </w:rPr>
              <w:t xml:space="preserve"> mokytojų tinkamai fiksuoja ir panaudoja vaikų idėjas ve</w:t>
            </w:r>
            <w:r w:rsidR="008C5916">
              <w:rPr>
                <w:szCs w:val="24"/>
                <w:lang w:eastAsia="lt-LT"/>
              </w:rPr>
              <w:t>iklai organizuoti ir reflektuoti</w:t>
            </w:r>
            <w:r w:rsidR="009A56F7" w:rsidRPr="004F7CEE">
              <w:rPr>
                <w:szCs w:val="24"/>
                <w:lang w:eastAsia="lt-LT"/>
              </w:rPr>
              <w:t>;</w:t>
            </w:r>
            <w:r w:rsidR="001C2194">
              <w:rPr>
                <w:szCs w:val="24"/>
                <w:lang w:eastAsia="lt-LT"/>
              </w:rPr>
              <w:t xml:space="preserve"> </w:t>
            </w:r>
            <w:r w:rsidR="00112586">
              <w:rPr>
                <w:szCs w:val="24"/>
                <w:lang w:eastAsia="lt-LT"/>
              </w:rPr>
              <w:t xml:space="preserve">95 </w:t>
            </w:r>
            <w:r w:rsidR="006B06CA" w:rsidRPr="004F7CEE">
              <w:rPr>
                <w:szCs w:val="24"/>
                <w:lang w:eastAsia="lt-LT"/>
              </w:rPr>
              <w:t>(2021 m. –</w:t>
            </w:r>
            <w:r w:rsidR="004F7CEE" w:rsidRPr="004F7CEE">
              <w:rPr>
                <w:szCs w:val="24"/>
                <w:lang w:eastAsia="lt-LT"/>
              </w:rPr>
              <w:t>82</w:t>
            </w:r>
            <w:r w:rsidR="006B06CA" w:rsidRPr="004F7CEE">
              <w:rPr>
                <w:szCs w:val="24"/>
                <w:lang w:eastAsia="lt-LT"/>
              </w:rPr>
              <w:t xml:space="preserve">) </w:t>
            </w:r>
            <w:r w:rsidR="001C2194">
              <w:rPr>
                <w:szCs w:val="24"/>
                <w:lang w:eastAsia="lt-LT"/>
              </w:rPr>
              <w:t xml:space="preserve">procentai tėvų dalyvauja vaikų pasiekimų ir pažangos vertinime. </w:t>
            </w:r>
          </w:p>
          <w:p w14:paraId="4BFE873D" w14:textId="185BCD47" w:rsidR="006B06CA" w:rsidRDefault="006B06CA" w:rsidP="006B06CA">
            <w:pPr>
              <w:tabs>
                <w:tab w:val="left" w:pos="719"/>
              </w:tabs>
              <w:overflowPunct w:val="0"/>
              <w:ind w:firstLine="742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Inicijavau ir sudariau sąlygas mokytojams kartu su ugdytiniais dalyvauti </w:t>
            </w:r>
            <w:r w:rsidRPr="004F7CEE">
              <w:rPr>
                <w:szCs w:val="24"/>
              </w:rPr>
              <w:t>projektuose, konkursuose ir renginiuose</w:t>
            </w:r>
            <w:r>
              <w:rPr>
                <w:szCs w:val="24"/>
              </w:rPr>
              <w:t xml:space="preserve">: </w:t>
            </w:r>
            <w:r w:rsidR="004F7CEE">
              <w:rPr>
                <w:szCs w:val="24"/>
              </w:rPr>
              <w:t>6-iuose tarptautiniuose, 21-ame</w:t>
            </w:r>
            <w:r>
              <w:rPr>
                <w:szCs w:val="24"/>
              </w:rPr>
              <w:t xml:space="preserve"> </w:t>
            </w:r>
            <w:r w:rsidRPr="004F7CEE">
              <w:rPr>
                <w:szCs w:val="24"/>
              </w:rPr>
              <w:t>šalies,</w:t>
            </w:r>
            <w:r>
              <w:rPr>
                <w:szCs w:val="24"/>
              </w:rPr>
              <w:t xml:space="preserve"> 2-ose rajonin</w:t>
            </w:r>
            <w:r w:rsidRPr="004F7CEE">
              <w:rPr>
                <w:szCs w:val="24"/>
              </w:rPr>
              <w:t>iuo</w:t>
            </w:r>
            <w:r>
              <w:rPr>
                <w:szCs w:val="24"/>
              </w:rPr>
              <w:t>se; 15-oje įstaigoje organizuojam</w:t>
            </w:r>
            <w:r w:rsidRPr="004F7CEE">
              <w:rPr>
                <w:szCs w:val="24"/>
              </w:rPr>
              <w:t>ų</w:t>
            </w:r>
            <w:r>
              <w:rPr>
                <w:szCs w:val="24"/>
              </w:rPr>
              <w:t xml:space="preserve"> projekt</w:t>
            </w:r>
            <w:r w:rsidRPr="004F7CEE">
              <w:rPr>
                <w:szCs w:val="24"/>
              </w:rPr>
              <w:t>ų</w:t>
            </w:r>
            <w:r>
              <w:rPr>
                <w:szCs w:val="24"/>
              </w:rPr>
              <w:t>.</w:t>
            </w:r>
          </w:p>
          <w:p w14:paraId="628158CA" w14:textId="66666BD8" w:rsidR="00596672" w:rsidRPr="00F3649D" w:rsidRDefault="00E22BEC" w:rsidP="00D15490">
            <w:pPr>
              <w:jc w:val="both"/>
              <w:rPr>
                <w:i/>
                <w:iCs/>
                <w:color w:val="5B9BD5" w:themeColor="accen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</w:t>
            </w:r>
            <w:r w:rsidR="004F7CEE">
              <w:rPr>
                <w:szCs w:val="24"/>
              </w:rPr>
              <w:t xml:space="preserve"> </w:t>
            </w:r>
            <w:r w:rsidR="00E91B24">
              <w:rPr>
                <w:color w:val="FF0000"/>
                <w:szCs w:val="24"/>
              </w:rPr>
              <w:t xml:space="preserve"> </w:t>
            </w:r>
            <w:r w:rsidR="00E91B24" w:rsidRPr="00E91B24">
              <w:rPr>
                <w:szCs w:val="24"/>
              </w:rPr>
              <w:t>Skatinau mokytojų kūrybinę iniciatyvą parengti sveikinimo programą Kėdainių miesto 650 jubiliejaus šventei.</w:t>
            </w:r>
            <w:r w:rsidR="008504BC" w:rsidRPr="00E91B24">
              <w:rPr>
                <w:szCs w:val="24"/>
                <w:lang w:eastAsia="lt-LT"/>
              </w:rPr>
              <w:t xml:space="preserve"> </w:t>
            </w:r>
            <w:r w:rsidR="008C5916">
              <w:rPr>
                <w:szCs w:val="24"/>
                <w:lang w:eastAsia="lt-LT"/>
              </w:rPr>
              <w:t>P</w:t>
            </w:r>
            <w:r w:rsidR="008504BC" w:rsidRPr="008504BC">
              <w:rPr>
                <w:szCs w:val="24"/>
                <w:lang w:eastAsia="lt-LT"/>
              </w:rPr>
              <w:t xml:space="preserve">agamintas Monkutės Marks muziejaus maketas. Jis eksponuotas parodoje „Mažųjų </w:t>
            </w:r>
            <w:r w:rsidR="00234773">
              <w:rPr>
                <w:szCs w:val="24"/>
                <w:lang w:eastAsia="lt-LT"/>
              </w:rPr>
              <w:t>K</w:t>
            </w:r>
            <w:r w:rsidR="008504BC" w:rsidRPr="008504BC">
              <w:rPr>
                <w:szCs w:val="24"/>
                <w:lang w:eastAsia="lt-LT"/>
              </w:rPr>
              <w:t>ėdainiečių miestas</w:t>
            </w:r>
            <w:r w:rsidR="008504BC">
              <w:rPr>
                <w:szCs w:val="24"/>
                <w:lang w:eastAsia="lt-LT"/>
              </w:rPr>
              <w:t>“</w:t>
            </w:r>
            <w:r w:rsidR="008504BC" w:rsidRPr="008504BC">
              <w:rPr>
                <w:szCs w:val="24"/>
                <w:lang w:eastAsia="lt-LT"/>
              </w:rPr>
              <w:t xml:space="preserve"> Rotušės kiemelyje.</w:t>
            </w:r>
            <w:r w:rsidR="00F3649D">
              <w:rPr>
                <w:szCs w:val="24"/>
                <w:lang w:eastAsia="lt-LT"/>
              </w:rPr>
              <w:t xml:space="preserve"> </w:t>
            </w:r>
          </w:p>
          <w:p w14:paraId="173838F1" w14:textId="0960D859" w:rsidR="00596672" w:rsidRPr="00F3649D" w:rsidRDefault="00596672" w:rsidP="00D15490">
            <w:pPr>
              <w:jc w:val="both"/>
              <w:rPr>
                <w:i/>
                <w:iCs/>
                <w:color w:val="5B9BD5" w:themeColor="accent1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        </w:t>
            </w:r>
            <w:r w:rsidR="00670CB2">
              <w:rPr>
                <w:szCs w:val="24"/>
                <w:lang w:eastAsia="lt-LT"/>
              </w:rPr>
              <w:t>Įgyvendinant</w:t>
            </w:r>
            <w:r w:rsidR="00F3649D">
              <w:rPr>
                <w:szCs w:val="24"/>
                <w:lang w:eastAsia="lt-LT"/>
              </w:rPr>
              <w:t xml:space="preserve"> </w:t>
            </w:r>
            <w:r w:rsidR="00946DCB">
              <w:rPr>
                <w:szCs w:val="24"/>
                <w:lang w:eastAsia="lt-LT"/>
              </w:rPr>
              <w:t>trečią</w:t>
            </w:r>
            <w:r w:rsidR="00F3649D" w:rsidRPr="004F7CEE">
              <w:rPr>
                <w:szCs w:val="24"/>
                <w:lang w:eastAsia="lt-LT"/>
              </w:rPr>
              <w:t>jį</w:t>
            </w:r>
            <w:r w:rsidR="00946DCB">
              <w:rPr>
                <w:szCs w:val="24"/>
                <w:lang w:eastAsia="lt-LT"/>
              </w:rPr>
              <w:t xml:space="preserve"> </w:t>
            </w:r>
            <w:r w:rsidR="00670CB2">
              <w:rPr>
                <w:szCs w:val="24"/>
                <w:lang w:eastAsia="lt-LT"/>
              </w:rPr>
              <w:t xml:space="preserve">metų </w:t>
            </w:r>
            <w:r w:rsidR="00946DCB">
              <w:rPr>
                <w:szCs w:val="24"/>
                <w:lang w:eastAsia="lt-LT"/>
              </w:rPr>
              <w:t xml:space="preserve">uždavinį </w:t>
            </w:r>
            <w:r w:rsidR="00677F3F">
              <w:rPr>
                <w:szCs w:val="24"/>
                <w:lang w:eastAsia="lt-LT"/>
              </w:rPr>
              <w:t xml:space="preserve">iniciavau ir sudariau sąlygas atnaujinti vidaus ir lauko edukacines erdves. Koridoriuje įrengti judėjimą skatinantys žaidimai-aplikacijos, grupėse įrengti </w:t>
            </w:r>
            <w:r w:rsidR="00234773">
              <w:rPr>
                <w:szCs w:val="24"/>
                <w:lang w:eastAsia="lt-LT"/>
              </w:rPr>
              <w:t>keturi</w:t>
            </w:r>
            <w:r w:rsidR="00677F3F">
              <w:rPr>
                <w:szCs w:val="24"/>
                <w:lang w:eastAsia="lt-LT"/>
              </w:rPr>
              <w:t xml:space="preserve"> nusiraminimo kampeliai, pakei</w:t>
            </w:r>
            <w:r w:rsidR="00154373">
              <w:rPr>
                <w:szCs w:val="24"/>
                <w:lang w:eastAsia="lt-LT"/>
              </w:rPr>
              <w:t>stos dvi smėlio dėžės, lauke įrengta mokomųjų priemonių patirtinei veiklai.</w:t>
            </w:r>
            <w:r w:rsidR="00677F3F">
              <w:rPr>
                <w:szCs w:val="24"/>
                <w:lang w:eastAsia="lt-LT"/>
              </w:rPr>
              <w:t xml:space="preserve"> Lauko inventorius atnaujintas 20 procentų. </w:t>
            </w:r>
            <w:r w:rsidR="00314157" w:rsidRPr="00292F79">
              <w:rPr>
                <w:szCs w:val="24"/>
                <w:lang w:eastAsia="lt-LT"/>
              </w:rPr>
              <w:t>U</w:t>
            </w:r>
            <w:r w:rsidR="00946DCB" w:rsidRPr="00292F79">
              <w:rPr>
                <w:szCs w:val="24"/>
                <w:lang w:eastAsia="lt-LT"/>
              </w:rPr>
              <w:t xml:space="preserve">žtikrinau </w:t>
            </w:r>
            <w:r w:rsidR="00677F3F" w:rsidRPr="00292F79">
              <w:rPr>
                <w:szCs w:val="24"/>
                <w:lang w:eastAsia="lt-LT"/>
              </w:rPr>
              <w:t>saugias ir sveikas ugdymosi aplinka</w:t>
            </w:r>
            <w:r w:rsidR="00314157" w:rsidRPr="00292F79">
              <w:rPr>
                <w:szCs w:val="24"/>
                <w:lang w:eastAsia="lt-LT"/>
              </w:rPr>
              <w:t>s</w:t>
            </w:r>
            <w:r w:rsidR="00677F3F" w:rsidRPr="00292F79">
              <w:rPr>
                <w:szCs w:val="24"/>
                <w:lang w:eastAsia="lt-LT"/>
              </w:rPr>
              <w:t>, maisto saug</w:t>
            </w:r>
            <w:r w:rsidR="00314157" w:rsidRPr="00292F79">
              <w:rPr>
                <w:szCs w:val="24"/>
                <w:lang w:eastAsia="lt-LT"/>
              </w:rPr>
              <w:t>ą</w:t>
            </w:r>
            <w:r w:rsidR="00677F3F" w:rsidRPr="00292F79">
              <w:rPr>
                <w:szCs w:val="24"/>
                <w:lang w:eastAsia="lt-LT"/>
              </w:rPr>
              <w:t>, kokyb</w:t>
            </w:r>
            <w:r w:rsidR="00314157" w:rsidRPr="00292F79">
              <w:rPr>
                <w:szCs w:val="24"/>
                <w:lang w:eastAsia="lt-LT"/>
              </w:rPr>
              <w:t>ę,</w:t>
            </w:r>
            <w:r w:rsidR="00677F3F" w:rsidRPr="00292F79">
              <w:rPr>
                <w:szCs w:val="24"/>
                <w:lang w:eastAsia="lt-LT"/>
              </w:rPr>
              <w:t xml:space="preserve"> </w:t>
            </w:r>
            <w:r w:rsidR="00946DCB" w:rsidRPr="00292F79">
              <w:rPr>
                <w:szCs w:val="24"/>
                <w:lang w:eastAsia="lt-LT"/>
              </w:rPr>
              <w:t xml:space="preserve">tinkamą Higienos </w:t>
            </w:r>
            <w:r w:rsidR="00234773">
              <w:rPr>
                <w:szCs w:val="24"/>
                <w:lang w:eastAsia="lt-LT"/>
              </w:rPr>
              <w:t xml:space="preserve">normų </w:t>
            </w:r>
            <w:r w:rsidR="00946DCB" w:rsidRPr="00292F79">
              <w:rPr>
                <w:szCs w:val="24"/>
                <w:lang w:eastAsia="lt-LT"/>
              </w:rPr>
              <w:t>reikalavimų laikymąsi įstaigoje.</w:t>
            </w:r>
            <w:r w:rsidR="004F7CEE">
              <w:rPr>
                <w:sz w:val="22"/>
                <w:szCs w:val="22"/>
                <w:lang w:eastAsia="lt-LT"/>
              </w:rPr>
              <w:t xml:space="preserve"> </w:t>
            </w:r>
            <w:r w:rsidR="00677F3F">
              <w:rPr>
                <w:szCs w:val="24"/>
                <w:lang w:eastAsia="lt-LT"/>
              </w:rPr>
              <w:t xml:space="preserve">Valstybinės maisto ir veterinarijos tarnybos Kauno </w:t>
            </w:r>
            <w:r w:rsidR="00677F3F" w:rsidRPr="004F7CEE">
              <w:rPr>
                <w:szCs w:val="24"/>
                <w:lang w:eastAsia="lt-LT"/>
              </w:rPr>
              <w:t>departament</w:t>
            </w:r>
            <w:r w:rsidR="00F3649D" w:rsidRPr="004F7CEE">
              <w:rPr>
                <w:szCs w:val="24"/>
                <w:lang w:eastAsia="lt-LT"/>
              </w:rPr>
              <w:t>ui atlikus</w:t>
            </w:r>
            <w:r w:rsidR="00677F3F" w:rsidRPr="004F7CEE">
              <w:rPr>
                <w:szCs w:val="24"/>
                <w:lang w:eastAsia="lt-LT"/>
              </w:rPr>
              <w:t xml:space="preserve"> </w:t>
            </w:r>
            <w:r w:rsidR="00677F3F">
              <w:rPr>
                <w:szCs w:val="24"/>
                <w:lang w:eastAsia="lt-LT"/>
              </w:rPr>
              <w:t>patikrinim</w:t>
            </w:r>
            <w:r w:rsidR="00F3649D" w:rsidRPr="004F7CEE">
              <w:rPr>
                <w:szCs w:val="24"/>
                <w:lang w:eastAsia="lt-LT"/>
              </w:rPr>
              <w:t>ą</w:t>
            </w:r>
            <w:r w:rsidR="00677F3F">
              <w:rPr>
                <w:szCs w:val="24"/>
                <w:lang w:eastAsia="lt-LT"/>
              </w:rPr>
              <w:t xml:space="preserve"> Higienos</w:t>
            </w:r>
            <w:r w:rsidR="00CD3433">
              <w:rPr>
                <w:szCs w:val="24"/>
                <w:lang w:eastAsia="lt-LT"/>
              </w:rPr>
              <w:t xml:space="preserve"> normų</w:t>
            </w:r>
            <w:r w:rsidR="00677F3F">
              <w:rPr>
                <w:szCs w:val="24"/>
                <w:lang w:eastAsia="lt-LT"/>
              </w:rPr>
              <w:t xml:space="preserve"> reikalavimai </w:t>
            </w:r>
            <w:r w:rsidR="00F3649D" w:rsidRPr="004F7CEE">
              <w:rPr>
                <w:szCs w:val="24"/>
                <w:lang w:eastAsia="lt-LT"/>
              </w:rPr>
              <w:t>į</w:t>
            </w:r>
            <w:r w:rsidR="004F7CEE" w:rsidRPr="004F7CEE">
              <w:rPr>
                <w:szCs w:val="24"/>
                <w:lang w:eastAsia="lt-LT"/>
              </w:rPr>
              <w:t>vertinti</w:t>
            </w:r>
            <w:r w:rsidR="00677F3F" w:rsidRPr="004F7CEE">
              <w:rPr>
                <w:szCs w:val="24"/>
                <w:lang w:eastAsia="lt-LT"/>
              </w:rPr>
              <w:t xml:space="preserve"> </w:t>
            </w:r>
            <w:r w:rsidR="00677F3F">
              <w:rPr>
                <w:szCs w:val="24"/>
                <w:lang w:eastAsia="lt-LT"/>
              </w:rPr>
              <w:t xml:space="preserve">5 balais iš 5 (100 taškų). Rūsyje, daržovių sandėlyje atliktas remontas. </w:t>
            </w:r>
            <w:r>
              <w:rPr>
                <w:szCs w:val="24"/>
                <w:lang w:eastAsia="lt-LT"/>
              </w:rPr>
              <w:t xml:space="preserve"> Teikiau informaciją tėvams apie </w:t>
            </w:r>
            <w:r w:rsidR="00F3649D" w:rsidRPr="004F7CEE">
              <w:rPr>
                <w:szCs w:val="24"/>
              </w:rPr>
              <w:t xml:space="preserve">ES programą </w:t>
            </w:r>
            <w:r>
              <w:rPr>
                <w:szCs w:val="24"/>
              </w:rPr>
              <w:t>„</w:t>
            </w:r>
            <w:r w:rsidRPr="00DB02E4">
              <w:rPr>
                <w:szCs w:val="24"/>
              </w:rPr>
              <w:t>Vaisių ir daržovių bei pieno ir pie</w:t>
            </w:r>
            <w:r>
              <w:rPr>
                <w:szCs w:val="24"/>
              </w:rPr>
              <w:t>no produktų vartojimo skatinimo</w:t>
            </w:r>
            <w:r w:rsidRPr="00DB02E4">
              <w:rPr>
                <w:szCs w:val="24"/>
              </w:rPr>
              <w:t xml:space="preserve"> ugdymo įstaigose</w:t>
            </w:r>
            <w:r>
              <w:rPr>
                <w:szCs w:val="24"/>
              </w:rPr>
              <w:t>“. Tėvų sutikimu, 100 procentų vaikų dalyvauja programoje</w:t>
            </w:r>
            <w:r w:rsidRPr="00F36753">
              <w:rPr>
                <w:szCs w:val="24"/>
              </w:rPr>
              <w:t>.</w:t>
            </w:r>
            <w:r w:rsidR="00D95B59">
              <w:rPr>
                <w:szCs w:val="24"/>
              </w:rPr>
              <w:t xml:space="preserve"> Inicijavau atlikti tyrimą  ir parengti ataskaitą tikslu išsiaiškinti kokių patiekalų vaikai nevalgo. Atsižvelgiant į reikalavimus ir </w:t>
            </w:r>
            <w:r w:rsidR="00E236ED">
              <w:rPr>
                <w:szCs w:val="24"/>
              </w:rPr>
              <w:t>gautas išvadas</w:t>
            </w:r>
            <w:r w:rsidR="00E236ED">
              <w:rPr>
                <w:szCs w:val="24"/>
                <w:lang w:eastAsia="lt-LT"/>
              </w:rPr>
              <w:t xml:space="preserve"> parengtas naujas,</w:t>
            </w:r>
            <w:r w:rsidR="00F36753" w:rsidRPr="00F36753">
              <w:rPr>
                <w:szCs w:val="24"/>
                <w:lang w:eastAsia="lt-LT"/>
              </w:rPr>
              <w:t xml:space="preserve"> pagal vaikų amžiau</w:t>
            </w:r>
            <w:r w:rsidR="00E236ED">
              <w:rPr>
                <w:szCs w:val="24"/>
                <w:lang w:eastAsia="lt-LT"/>
              </w:rPr>
              <w:t>s grupes maitinimo valgiaraštis</w:t>
            </w:r>
            <w:r w:rsidR="00F36753" w:rsidRPr="00F36753">
              <w:rPr>
                <w:szCs w:val="24"/>
                <w:lang w:eastAsia="lt-LT"/>
              </w:rPr>
              <w:t xml:space="preserve"> ir technologinės kortelės, užtikrinančios va</w:t>
            </w:r>
            <w:r w:rsidR="00E236ED">
              <w:rPr>
                <w:szCs w:val="24"/>
                <w:lang w:eastAsia="lt-LT"/>
              </w:rPr>
              <w:t>ikų sveikatai palankesnę mitybą. Pagerėjo va</w:t>
            </w:r>
            <w:r w:rsidR="00F4388B">
              <w:rPr>
                <w:szCs w:val="24"/>
                <w:lang w:eastAsia="lt-LT"/>
              </w:rPr>
              <w:t>ikų maitinimas, mažiau atliekų.</w:t>
            </w:r>
          </w:p>
          <w:p w14:paraId="62ED3D2E" w14:textId="7524198F" w:rsidR="00596672" w:rsidRPr="00AC00ED" w:rsidRDefault="00596672" w:rsidP="00AC00ED">
            <w:pPr>
              <w:jc w:val="both"/>
              <w:rPr>
                <w:szCs w:val="24"/>
                <w:lang w:eastAsia="lt-LT"/>
              </w:rPr>
            </w:pPr>
            <w:r w:rsidRPr="00607EA0">
              <w:rPr>
                <w:color w:val="FF0000"/>
                <w:szCs w:val="24"/>
                <w:lang w:eastAsia="lt-LT"/>
              </w:rPr>
              <w:t xml:space="preserve">         </w:t>
            </w:r>
            <w:r w:rsidRPr="0006756B">
              <w:rPr>
                <w:szCs w:val="24"/>
                <w:lang w:eastAsia="lt-LT"/>
              </w:rPr>
              <w:t xml:space="preserve"> </w:t>
            </w:r>
            <w:r w:rsidR="00F4388B">
              <w:rPr>
                <w:szCs w:val="24"/>
                <w:lang w:eastAsia="lt-LT"/>
              </w:rPr>
              <w:t xml:space="preserve">Įgyvendinant ketvirtą </w:t>
            </w:r>
            <w:r w:rsidR="00D058BE">
              <w:rPr>
                <w:szCs w:val="24"/>
                <w:lang w:eastAsia="lt-LT"/>
              </w:rPr>
              <w:t xml:space="preserve">metų </w:t>
            </w:r>
            <w:r w:rsidR="00F4388B">
              <w:rPr>
                <w:szCs w:val="24"/>
                <w:lang w:eastAsia="lt-LT"/>
              </w:rPr>
              <w:t>uždavinį s</w:t>
            </w:r>
            <w:r w:rsidRPr="0006756B">
              <w:rPr>
                <w:szCs w:val="24"/>
                <w:lang w:eastAsia="lt-LT"/>
              </w:rPr>
              <w:t>iekiau nuolatinio mokytojų profesinio tobulėjimo</w:t>
            </w:r>
            <w:r w:rsidR="00154373">
              <w:rPr>
                <w:szCs w:val="24"/>
                <w:lang w:eastAsia="lt-LT"/>
              </w:rPr>
              <w:t xml:space="preserve">, skatinau iniciatyvas dalintis savo darbo patirtimi su socialiniais partneriais, </w:t>
            </w:r>
            <w:r w:rsidRPr="0006756B">
              <w:rPr>
                <w:szCs w:val="24"/>
                <w:lang w:eastAsia="lt-LT"/>
              </w:rPr>
              <w:t xml:space="preserve"> sudariau sąlygas darbuotojams tobulinti profesines ir asmenines kompetencijas. </w:t>
            </w:r>
            <w:r w:rsidR="00154373">
              <w:rPr>
                <w:szCs w:val="24"/>
                <w:lang w:eastAsia="lt-LT"/>
              </w:rPr>
              <w:t xml:space="preserve">Per metus </w:t>
            </w:r>
            <w:r w:rsidR="00F3649D" w:rsidRPr="00F4388B">
              <w:rPr>
                <w:szCs w:val="24"/>
                <w:lang w:eastAsia="lt-LT"/>
              </w:rPr>
              <w:t xml:space="preserve">mokymuose </w:t>
            </w:r>
            <w:r w:rsidR="00154373">
              <w:rPr>
                <w:szCs w:val="24"/>
                <w:lang w:eastAsia="lt-LT"/>
              </w:rPr>
              <w:t>išklausyta 1616 kvalifikacinių valandų</w:t>
            </w:r>
            <w:r w:rsidR="00F3649D" w:rsidRPr="00F4388B">
              <w:rPr>
                <w:szCs w:val="24"/>
                <w:lang w:eastAsia="lt-LT"/>
              </w:rPr>
              <w:t>:</w:t>
            </w:r>
            <w:r w:rsidR="00154373">
              <w:rPr>
                <w:szCs w:val="24"/>
                <w:lang w:eastAsia="lt-LT"/>
              </w:rPr>
              <w:t xml:space="preserve"> 1424</w:t>
            </w:r>
            <w:r w:rsidRPr="0006756B">
              <w:rPr>
                <w:szCs w:val="24"/>
                <w:lang w:eastAsia="lt-LT"/>
              </w:rPr>
              <w:t xml:space="preserve"> val</w:t>
            </w:r>
            <w:r w:rsidR="00234773">
              <w:rPr>
                <w:szCs w:val="24"/>
                <w:lang w:eastAsia="lt-LT"/>
              </w:rPr>
              <w:t>and</w:t>
            </w:r>
            <w:r w:rsidR="00CD3433">
              <w:rPr>
                <w:szCs w:val="24"/>
                <w:lang w:eastAsia="lt-LT"/>
              </w:rPr>
              <w:t>as</w:t>
            </w:r>
            <w:r w:rsidRPr="00F3649D">
              <w:rPr>
                <w:color w:val="FF0000"/>
                <w:szCs w:val="24"/>
                <w:lang w:eastAsia="lt-LT"/>
              </w:rPr>
              <w:t xml:space="preserve"> </w:t>
            </w:r>
            <w:r w:rsidRPr="0006756B">
              <w:rPr>
                <w:szCs w:val="24"/>
                <w:lang w:eastAsia="lt-LT"/>
              </w:rPr>
              <w:t>pedagogai</w:t>
            </w:r>
            <w:r w:rsidR="00F3649D">
              <w:rPr>
                <w:szCs w:val="24"/>
                <w:lang w:eastAsia="lt-LT"/>
              </w:rPr>
              <w:t>;</w:t>
            </w:r>
            <w:r w:rsidRPr="00F3649D">
              <w:rPr>
                <w:color w:val="FF0000"/>
                <w:szCs w:val="24"/>
                <w:lang w:eastAsia="lt-LT"/>
              </w:rPr>
              <w:t xml:space="preserve"> </w:t>
            </w:r>
            <w:r w:rsidR="004B69FB">
              <w:rPr>
                <w:szCs w:val="24"/>
                <w:lang w:eastAsia="lt-LT"/>
              </w:rPr>
              <w:t>124</w:t>
            </w:r>
            <w:r w:rsidRPr="0006756B">
              <w:rPr>
                <w:szCs w:val="24"/>
                <w:lang w:eastAsia="lt-LT"/>
              </w:rPr>
              <w:t xml:space="preserve"> val</w:t>
            </w:r>
            <w:r w:rsidR="00234773">
              <w:rPr>
                <w:szCs w:val="24"/>
                <w:lang w:eastAsia="lt-LT"/>
              </w:rPr>
              <w:t>andas</w:t>
            </w:r>
            <w:r w:rsidR="00CD3433">
              <w:rPr>
                <w:szCs w:val="24"/>
                <w:lang w:eastAsia="lt-LT"/>
              </w:rPr>
              <w:t xml:space="preserve"> </w:t>
            </w:r>
            <w:r w:rsidRPr="0006756B">
              <w:rPr>
                <w:szCs w:val="24"/>
                <w:lang w:eastAsia="lt-LT"/>
              </w:rPr>
              <w:t>vadovai</w:t>
            </w:r>
            <w:r w:rsidR="00F3649D">
              <w:rPr>
                <w:szCs w:val="24"/>
                <w:lang w:eastAsia="lt-LT"/>
              </w:rPr>
              <w:t>;</w:t>
            </w:r>
            <w:r w:rsidRPr="0006756B">
              <w:rPr>
                <w:szCs w:val="24"/>
                <w:lang w:eastAsia="lt-LT"/>
              </w:rPr>
              <w:t xml:space="preserve"> </w:t>
            </w:r>
            <w:r w:rsidR="004B69FB">
              <w:rPr>
                <w:szCs w:val="24"/>
                <w:lang w:eastAsia="lt-LT"/>
              </w:rPr>
              <w:t>68 val</w:t>
            </w:r>
            <w:r w:rsidR="00FF3BCD">
              <w:rPr>
                <w:szCs w:val="24"/>
                <w:lang w:eastAsia="lt-LT"/>
              </w:rPr>
              <w:t>andas</w:t>
            </w:r>
            <w:r w:rsidR="004B69FB">
              <w:rPr>
                <w:szCs w:val="24"/>
                <w:lang w:eastAsia="lt-LT"/>
              </w:rPr>
              <w:t xml:space="preserve"> specialistai.</w:t>
            </w:r>
            <w:r w:rsidRPr="0006756B">
              <w:rPr>
                <w:szCs w:val="24"/>
                <w:lang w:eastAsia="lt-LT"/>
              </w:rPr>
              <w:t xml:space="preserve"> Vidutiniškai vienas pedagogas tobulino kvalifikaciją</w:t>
            </w:r>
            <w:r w:rsidR="00EC6BA2" w:rsidRPr="0006756B">
              <w:rPr>
                <w:szCs w:val="24"/>
                <w:lang w:eastAsia="lt-LT"/>
              </w:rPr>
              <w:t xml:space="preserve"> </w:t>
            </w:r>
            <w:r w:rsidR="00EC6BA2">
              <w:rPr>
                <w:szCs w:val="24"/>
                <w:lang w:eastAsia="lt-LT"/>
              </w:rPr>
              <w:t>95</w:t>
            </w:r>
            <w:r w:rsidRPr="0006756B">
              <w:rPr>
                <w:szCs w:val="24"/>
                <w:lang w:eastAsia="lt-LT"/>
              </w:rPr>
              <w:t xml:space="preserve"> val</w:t>
            </w:r>
            <w:r w:rsidR="00FF3BCD">
              <w:rPr>
                <w:szCs w:val="24"/>
                <w:lang w:eastAsia="lt-LT"/>
              </w:rPr>
              <w:t>andas.</w:t>
            </w:r>
            <w:r w:rsidRPr="0006756B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Pritariau pedagogų iniciatyvai įsitraukti</w:t>
            </w:r>
            <w:r w:rsidRPr="0006756B">
              <w:rPr>
                <w:szCs w:val="24"/>
                <w:lang w:eastAsia="lt-LT"/>
              </w:rPr>
              <w:t xml:space="preserve"> į </w:t>
            </w:r>
            <w:r>
              <w:rPr>
                <w:szCs w:val="24"/>
                <w:lang w:eastAsia="lt-LT"/>
              </w:rPr>
              <w:t>„</w:t>
            </w:r>
            <w:r w:rsidRPr="0006756B">
              <w:rPr>
                <w:szCs w:val="24"/>
                <w:lang w:eastAsia="lt-LT"/>
              </w:rPr>
              <w:t>Besimokančių darželių tinklą</w:t>
            </w:r>
            <w:r>
              <w:rPr>
                <w:szCs w:val="24"/>
                <w:lang w:eastAsia="lt-LT"/>
              </w:rPr>
              <w:t>“ ir kelti kvalifikaciją nuotoliniu būdu</w:t>
            </w:r>
            <w:r w:rsidR="00EC6BA2">
              <w:rPr>
                <w:szCs w:val="24"/>
                <w:lang w:eastAsia="lt-LT"/>
              </w:rPr>
              <w:t xml:space="preserve">. </w:t>
            </w:r>
            <w:r w:rsidR="00292F79" w:rsidRPr="00292F79">
              <w:rPr>
                <w:szCs w:val="24"/>
                <w:lang w:eastAsia="lt-LT"/>
              </w:rPr>
              <w:t>Pasirašyt</w:t>
            </w:r>
            <w:r w:rsidR="00F4388B">
              <w:rPr>
                <w:szCs w:val="24"/>
                <w:lang w:eastAsia="lt-LT"/>
              </w:rPr>
              <w:t>os</w:t>
            </w:r>
            <w:r w:rsidR="00292F79" w:rsidRPr="00292F79">
              <w:rPr>
                <w:szCs w:val="24"/>
                <w:lang w:eastAsia="lt-LT"/>
              </w:rPr>
              <w:t xml:space="preserve"> </w:t>
            </w:r>
            <w:r w:rsidR="00F4388B">
              <w:rPr>
                <w:szCs w:val="24"/>
                <w:lang w:eastAsia="lt-LT"/>
              </w:rPr>
              <w:t>dvi</w:t>
            </w:r>
            <w:r w:rsidR="00292F79" w:rsidRPr="00292F79">
              <w:rPr>
                <w:szCs w:val="24"/>
                <w:lang w:eastAsia="lt-LT"/>
              </w:rPr>
              <w:t xml:space="preserve"> bendradarbiavimo ir dvi nuomos sutartys</w:t>
            </w:r>
            <w:r w:rsidR="00FF3BCD">
              <w:rPr>
                <w:szCs w:val="24"/>
                <w:lang w:eastAsia="lt-LT"/>
              </w:rPr>
              <w:t>.</w:t>
            </w:r>
            <w:r w:rsidR="00292F79" w:rsidRPr="00292F79">
              <w:rPr>
                <w:szCs w:val="24"/>
                <w:lang w:eastAsia="lt-LT"/>
              </w:rPr>
              <w:t xml:space="preserve"> Įstaiga gavo papildomai lėšų. </w:t>
            </w:r>
            <w:r w:rsidRPr="0006756B">
              <w:rPr>
                <w:szCs w:val="24"/>
                <w:lang w:eastAsia="lt-LT"/>
              </w:rPr>
              <w:t>Vienai mokytojai suteikta vyresniosios mokytojos kvalifikacinė kategori</w:t>
            </w:r>
            <w:r w:rsidR="00E236ED">
              <w:rPr>
                <w:szCs w:val="24"/>
                <w:lang w:eastAsia="lt-LT"/>
              </w:rPr>
              <w:t>ja</w:t>
            </w:r>
            <w:r>
              <w:rPr>
                <w:szCs w:val="24"/>
                <w:lang w:eastAsia="lt-LT"/>
              </w:rPr>
              <w:t>.</w:t>
            </w:r>
            <w:r w:rsidRPr="0006756B">
              <w:rPr>
                <w:szCs w:val="24"/>
                <w:lang w:eastAsia="lt-LT"/>
              </w:rPr>
              <w:t xml:space="preserve"> Viena mokytoja ir pavaduotoja ugdymui deleguotos vertinti kitos įstaigos kolegės veiklą. </w:t>
            </w:r>
          </w:p>
          <w:p w14:paraId="4251006D" w14:textId="77777777" w:rsidR="00596672" w:rsidRPr="00700ED7" w:rsidRDefault="00596672" w:rsidP="00D15490">
            <w:pPr>
              <w:tabs>
                <w:tab w:val="left" w:pos="851"/>
              </w:tabs>
              <w:jc w:val="both"/>
              <w:rPr>
                <w:szCs w:val="24"/>
              </w:rPr>
            </w:pPr>
            <w:r w:rsidRPr="00BB6076">
              <w:rPr>
                <w:color w:val="FF0000"/>
                <w:szCs w:val="24"/>
              </w:rPr>
              <w:t xml:space="preserve">         </w:t>
            </w:r>
            <w:r w:rsidR="00B51C3F" w:rsidRPr="00B51C3F">
              <w:rPr>
                <w:szCs w:val="24"/>
              </w:rPr>
              <w:t xml:space="preserve">Užtikrinau, kad </w:t>
            </w:r>
            <w:r w:rsidR="00B51C3F">
              <w:rPr>
                <w:szCs w:val="24"/>
              </w:rPr>
              <w:t>l</w:t>
            </w:r>
            <w:r w:rsidRPr="00700ED7">
              <w:rPr>
                <w:szCs w:val="24"/>
              </w:rPr>
              <w:t>ogopedo pagalba b</w:t>
            </w:r>
            <w:r w:rsidR="00B51C3F">
              <w:rPr>
                <w:szCs w:val="24"/>
              </w:rPr>
              <w:t>ūtų</w:t>
            </w:r>
            <w:r w:rsidRPr="00700ED7">
              <w:rPr>
                <w:szCs w:val="24"/>
              </w:rPr>
              <w:t xml:space="preserve"> teikiama </w:t>
            </w:r>
            <w:r>
              <w:rPr>
                <w:szCs w:val="24"/>
              </w:rPr>
              <w:t>4</w:t>
            </w:r>
            <w:r w:rsidR="00AC00ED">
              <w:rPr>
                <w:szCs w:val="24"/>
              </w:rPr>
              <w:t>0</w:t>
            </w:r>
            <w:r w:rsidR="00170FFD">
              <w:rPr>
                <w:szCs w:val="24"/>
              </w:rPr>
              <w:t>-iai</w:t>
            </w:r>
            <w:r w:rsidR="00B51C3F">
              <w:rPr>
                <w:szCs w:val="24"/>
              </w:rPr>
              <w:t xml:space="preserve"> ugdytinių</w:t>
            </w:r>
            <w:r w:rsidRPr="00700ED7">
              <w:rPr>
                <w:szCs w:val="24"/>
              </w:rPr>
              <w:t xml:space="preserve">. </w:t>
            </w:r>
            <w:r w:rsidR="00AC00ED">
              <w:rPr>
                <w:szCs w:val="24"/>
              </w:rPr>
              <w:t>Kėdainių ŠPT įvertinti 5</w:t>
            </w:r>
            <w:r w:rsidR="00170FFD">
              <w:rPr>
                <w:szCs w:val="24"/>
              </w:rPr>
              <w:t>-ių</w:t>
            </w:r>
            <w:r w:rsidR="00AC00ED">
              <w:rPr>
                <w:szCs w:val="24"/>
              </w:rPr>
              <w:t xml:space="preserve"> vaikų gebėjimai. 6</w:t>
            </w:r>
            <w:r w:rsidR="00170FFD">
              <w:rPr>
                <w:szCs w:val="24"/>
              </w:rPr>
              <w:t>-iems</w:t>
            </w:r>
            <w:r>
              <w:rPr>
                <w:szCs w:val="24"/>
              </w:rPr>
              <w:t xml:space="preserve"> </w:t>
            </w:r>
            <w:r w:rsidRPr="00700ED7">
              <w:rPr>
                <w:szCs w:val="24"/>
              </w:rPr>
              <w:t xml:space="preserve">ugdytiniams pašalinti kalbos sutrikimai. Ištirta </w:t>
            </w:r>
            <w:r w:rsidR="00170FFD">
              <w:rPr>
                <w:szCs w:val="24"/>
              </w:rPr>
              <w:t xml:space="preserve">gebėjimai </w:t>
            </w:r>
            <w:r w:rsidRPr="00700ED7">
              <w:rPr>
                <w:szCs w:val="24"/>
              </w:rPr>
              <w:t>1</w:t>
            </w:r>
            <w:r w:rsidR="00AC00ED">
              <w:rPr>
                <w:szCs w:val="24"/>
              </w:rPr>
              <w:t>2</w:t>
            </w:r>
            <w:r w:rsidRPr="00700ED7">
              <w:rPr>
                <w:szCs w:val="24"/>
              </w:rPr>
              <w:t xml:space="preserve"> vaikų ir parengtos pažymos dėl logop</w:t>
            </w:r>
            <w:r w:rsidR="00AC00ED">
              <w:rPr>
                <w:szCs w:val="24"/>
              </w:rPr>
              <w:t>edo pagalbos teikimo.</w:t>
            </w:r>
            <w:r w:rsidRPr="00700ED7">
              <w:rPr>
                <w:szCs w:val="24"/>
              </w:rPr>
              <w:t xml:space="preserve"> </w:t>
            </w:r>
            <w:r w:rsidR="00AC00ED">
              <w:rPr>
                <w:szCs w:val="24"/>
              </w:rPr>
              <w:t>Trims</w:t>
            </w:r>
            <w:r w:rsidRPr="00700ED7">
              <w:rPr>
                <w:szCs w:val="24"/>
              </w:rPr>
              <w:t xml:space="preserve"> ugdytiniams su dideliais poreikiais parengtos individualios programos ir jiems teik</w:t>
            </w:r>
            <w:r>
              <w:rPr>
                <w:szCs w:val="24"/>
              </w:rPr>
              <w:t xml:space="preserve">iama </w:t>
            </w:r>
            <w:r w:rsidR="00AC00ED">
              <w:rPr>
                <w:szCs w:val="24"/>
              </w:rPr>
              <w:t>mokytojo padėjėjo pagalba</w:t>
            </w:r>
            <w:r>
              <w:rPr>
                <w:szCs w:val="24"/>
              </w:rPr>
              <w:t>.</w:t>
            </w:r>
          </w:p>
          <w:p w14:paraId="388A32F6" w14:textId="115D73BE" w:rsidR="00596672" w:rsidRDefault="00596672" w:rsidP="00D15490">
            <w:p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Psichologo pagalba buvo teikiama </w:t>
            </w:r>
            <w:r w:rsidR="006E7894">
              <w:rPr>
                <w:szCs w:val="24"/>
              </w:rPr>
              <w:t>26</w:t>
            </w:r>
            <w:r w:rsidR="00170FFD">
              <w:rPr>
                <w:szCs w:val="24"/>
              </w:rPr>
              <w:t>-iems</w:t>
            </w:r>
            <w:r w:rsidR="006E7894">
              <w:rPr>
                <w:szCs w:val="24"/>
              </w:rPr>
              <w:t xml:space="preserve"> ugdytini</w:t>
            </w:r>
            <w:r w:rsidR="00170FFD">
              <w:rPr>
                <w:szCs w:val="24"/>
              </w:rPr>
              <w:t>ams</w:t>
            </w:r>
            <w:r>
              <w:rPr>
                <w:szCs w:val="24"/>
              </w:rPr>
              <w:t xml:space="preserve">, </w:t>
            </w:r>
            <w:r w:rsidR="006E7894">
              <w:rPr>
                <w:szCs w:val="24"/>
              </w:rPr>
              <w:t>26</w:t>
            </w:r>
            <w:r w:rsidR="00170FFD">
              <w:rPr>
                <w:szCs w:val="24"/>
              </w:rPr>
              <w:t>-iems</w:t>
            </w:r>
            <w:r w:rsidR="006E7894">
              <w:rPr>
                <w:szCs w:val="24"/>
              </w:rPr>
              <w:t xml:space="preserve"> tėvams</w:t>
            </w:r>
            <w:r>
              <w:rPr>
                <w:szCs w:val="24"/>
              </w:rPr>
              <w:t xml:space="preserve">, </w:t>
            </w:r>
            <w:r w:rsidR="00670CB2">
              <w:rPr>
                <w:szCs w:val="24"/>
              </w:rPr>
              <w:t>2</w:t>
            </w:r>
            <w:r w:rsidR="006E7894">
              <w:rPr>
                <w:szCs w:val="24"/>
              </w:rPr>
              <w:t>1</w:t>
            </w:r>
            <w:r w:rsidR="00170FFD">
              <w:rPr>
                <w:szCs w:val="24"/>
              </w:rPr>
              <w:t>-am</w:t>
            </w:r>
            <w:r w:rsidR="006E7894">
              <w:rPr>
                <w:szCs w:val="24"/>
              </w:rPr>
              <w:t xml:space="preserve"> pedagogui</w:t>
            </w:r>
            <w:r>
              <w:rPr>
                <w:szCs w:val="24"/>
              </w:rPr>
              <w:t>. Dėl emocijų ir elgesio bei bendravimo problemų konsultuoti vaikai,  tėvai ir pedagogai.</w:t>
            </w:r>
            <w:r w:rsidR="006E7894">
              <w:rPr>
                <w:szCs w:val="24"/>
              </w:rPr>
              <w:t xml:space="preserve"> Viso 2022 m</w:t>
            </w:r>
            <w:r w:rsidR="00FF3BCD">
              <w:rPr>
                <w:szCs w:val="24"/>
              </w:rPr>
              <w:t>etais</w:t>
            </w:r>
            <w:r w:rsidR="006E7894">
              <w:rPr>
                <w:szCs w:val="24"/>
              </w:rPr>
              <w:t xml:space="preserve"> vyko 187 konsultacijos.</w:t>
            </w:r>
            <w:r w:rsidR="00991D11">
              <w:rPr>
                <w:szCs w:val="24"/>
              </w:rPr>
              <w:t xml:space="preserve"> 30 procentų daugiau nei 2021 m</w:t>
            </w:r>
            <w:r w:rsidR="00FF3BCD">
              <w:rPr>
                <w:szCs w:val="24"/>
              </w:rPr>
              <w:t>etais</w:t>
            </w:r>
            <w:r w:rsidR="00991D11">
              <w:rPr>
                <w:szCs w:val="24"/>
              </w:rPr>
              <w:t xml:space="preserve">. </w:t>
            </w:r>
          </w:p>
          <w:p w14:paraId="28D1C748" w14:textId="0BCA4235" w:rsidR="00596672" w:rsidRDefault="00596672" w:rsidP="00D15490">
            <w:p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D058BE">
              <w:rPr>
                <w:szCs w:val="24"/>
              </w:rPr>
              <w:t>Įgyvendinant penktą metų uždavinį,</w:t>
            </w:r>
            <w:r w:rsidR="00662F39">
              <w:rPr>
                <w:szCs w:val="24"/>
              </w:rPr>
              <w:t xml:space="preserve"> išsiaiškinau tėvų poreikį dėl papildomos veiklos organizavimo įstaigoje. </w:t>
            </w:r>
            <w:r>
              <w:rPr>
                <w:szCs w:val="24"/>
              </w:rPr>
              <w:t xml:space="preserve">Atsižvelgiant į tėvų pageidavimus, skatinant vaikų saviraišką, sudariau sąlygas papildomam ugdymui. Šokių būrelį lankė </w:t>
            </w:r>
            <w:r w:rsidR="00AC00ED">
              <w:rPr>
                <w:szCs w:val="24"/>
              </w:rPr>
              <w:t>55, krepšinio 27 vaikai.</w:t>
            </w:r>
            <w:r w:rsidR="00C101E9">
              <w:rPr>
                <w:szCs w:val="24"/>
              </w:rPr>
              <w:t xml:space="preserve"> Atliktos veiklos įsivertinimo klausimyno duomenimis, tėvų pastebėjimais ir pasiūlymais parengtas 2023 m</w:t>
            </w:r>
            <w:r w:rsidR="00FF3BCD">
              <w:rPr>
                <w:szCs w:val="24"/>
              </w:rPr>
              <w:t>etų</w:t>
            </w:r>
            <w:r w:rsidR="00C101E9">
              <w:rPr>
                <w:szCs w:val="24"/>
              </w:rPr>
              <w:t xml:space="preserve"> veiklos planas.</w:t>
            </w:r>
          </w:p>
          <w:p w14:paraId="12D6ECAD" w14:textId="543C3465" w:rsidR="00596672" w:rsidRDefault="00596672" w:rsidP="00D15490">
            <w:pPr>
              <w:tabs>
                <w:tab w:val="left" w:pos="85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753020">
              <w:rPr>
                <w:szCs w:val="24"/>
              </w:rPr>
              <w:t xml:space="preserve">Metų pradžioje </w:t>
            </w:r>
            <w:r w:rsidR="006D1C32">
              <w:rPr>
                <w:szCs w:val="24"/>
              </w:rPr>
              <w:t>37</w:t>
            </w:r>
            <w:r w:rsidRPr="00753020">
              <w:rPr>
                <w:szCs w:val="24"/>
              </w:rPr>
              <w:t xml:space="preserve">-iems, o metų gale </w:t>
            </w:r>
            <w:r w:rsidR="006D1C32">
              <w:rPr>
                <w:szCs w:val="24"/>
              </w:rPr>
              <w:t>30</w:t>
            </w:r>
            <w:r w:rsidRPr="00753020">
              <w:rPr>
                <w:szCs w:val="24"/>
              </w:rPr>
              <w:t>-</w:t>
            </w:r>
            <w:r>
              <w:rPr>
                <w:szCs w:val="24"/>
              </w:rPr>
              <w:t>ai</w:t>
            </w:r>
            <w:r w:rsidRPr="00753020">
              <w:rPr>
                <w:szCs w:val="24"/>
              </w:rPr>
              <w:t xml:space="preserve"> ikimokyklinio amžiaus vaikams mokestis už maitinimąsi darželyje sumažintas 50</w:t>
            </w:r>
            <w:r>
              <w:rPr>
                <w:szCs w:val="24"/>
              </w:rPr>
              <w:t xml:space="preserve"> procentų</w:t>
            </w:r>
            <w:r w:rsidR="006D1C32">
              <w:rPr>
                <w:szCs w:val="24"/>
              </w:rPr>
              <w:t>. P</w:t>
            </w:r>
            <w:r w:rsidRPr="00753020">
              <w:rPr>
                <w:szCs w:val="24"/>
              </w:rPr>
              <w:t>riešmokyklinio amžiaus vaikams</w:t>
            </w:r>
            <w:r w:rsidR="006D1C32">
              <w:rPr>
                <w:szCs w:val="24"/>
              </w:rPr>
              <w:t xml:space="preserve"> buvo skirti nemokami pietūs, 7</w:t>
            </w:r>
            <w:r>
              <w:rPr>
                <w:szCs w:val="24"/>
              </w:rPr>
              <w:t xml:space="preserve"> vaikams mokestis sumažintas 50 procentų už pusryčius ir pavakarius. </w:t>
            </w:r>
            <w:r w:rsidR="006D1C32">
              <w:rPr>
                <w:szCs w:val="24"/>
              </w:rPr>
              <w:t xml:space="preserve">12-ai ugdytinių iš Ukrainos mokestis už maitinimąsi ir ugdymą neskaičiuojamas. </w:t>
            </w:r>
            <w:r w:rsidRPr="00753020">
              <w:rPr>
                <w:szCs w:val="24"/>
              </w:rPr>
              <w:t xml:space="preserve"> </w:t>
            </w:r>
            <w:r w:rsidRPr="00E620DC">
              <w:rPr>
                <w:color w:val="FF0000"/>
                <w:szCs w:val="24"/>
              </w:rPr>
              <w:t xml:space="preserve"> </w:t>
            </w:r>
          </w:p>
          <w:p w14:paraId="5A426251" w14:textId="77777777" w:rsidR="00596672" w:rsidRPr="001B6ED5" w:rsidRDefault="00596672" w:rsidP="00D15490">
            <w:pPr>
              <w:jc w:val="both"/>
              <w:rPr>
                <w:szCs w:val="24"/>
              </w:rPr>
            </w:pPr>
            <w:r w:rsidRPr="008960C6">
              <w:rPr>
                <w:color w:val="FF0000"/>
                <w:szCs w:val="24"/>
              </w:rPr>
              <w:t xml:space="preserve">         </w:t>
            </w:r>
            <w:r w:rsidRPr="001B6ED5">
              <w:rPr>
                <w:szCs w:val="24"/>
              </w:rPr>
              <w:t>Atsižvelgdama į įstaigos strategiją ir 202</w:t>
            </w:r>
            <w:r w:rsidR="006D1C32">
              <w:rPr>
                <w:szCs w:val="24"/>
              </w:rPr>
              <w:t>2</w:t>
            </w:r>
            <w:r w:rsidRPr="001B6ED5">
              <w:rPr>
                <w:szCs w:val="24"/>
              </w:rPr>
              <w:t xml:space="preserve"> m</w:t>
            </w:r>
            <w:r w:rsidR="0090477E">
              <w:rPr>
                <w:szCs w:val="24"/>
              </w:rPr>
              <w:t>etų</w:t>
            </w:r>
            <w:r w:rsidRPr="001B6ED5">
              <w:rPr>
                <w:szCs w:val="24"/>
              </w:rPr>
              <w:t xml:space="preserve"> veiklos plane numatytas priemones iniciavau lauko aikštelių erdvių ir vidaus ugdymosi aplink</w:t>
            </w:r>
            <w:r w:rsidR="0065037E">
              <w:rPr>
                <w:szCs w:val="24"/>
              </w:rPr>
              <w:t>os atnaujinimą.</w:t>
            </w:r>
            <w:r w:rsidRPr="001B6ED5">
              <w:rPr>
                <w:szCs w:val="24"/>
              </w:rPr>
              <w:t xml:space="preserve"> </w:t>
            </w:r>
            <w:r w:rsidR="00B51C3F">
              <w:rPr>
                <w:szCs w:val="24"/>
              </w:rPr>
              <w:t xml:space="preserve">Įrengėme </w:t>
            </w:r>
            <w:r w:rsidR="008C0334">
              <w:rPr>
                <w:szCs w:val="24"/>
              </w:rPr>
              <w:t>„Bitės Majos“ laboratorij</w:t>
            </w:r>
            <w:r w:rsidR="00B51C3F">
              <w:rPr>
                <w:szCs w:val="24"/>
              </w:rPr>
              <w:t xml:space="preserve">ą </w:t>
            </w:r>
            <w:r w:rsidR="008C0334">
              <w:rPr>
                <w:szCs w:val="24"/>
              </w:rPr>
              <w:t xml:space="preserve"> ir </w:t>
            </w:r>
            <w:r w:rsidR="00B51C3F">
              <w:rPr>
                <w:szCs w:val="24"/>
              </w:rPr>
              <w:t>nupirkome</w:t>
            </w:r>
            <w:r w:rsidR="008C0334">
              <w:rPr>
                <w:szCs w:val="24"/>
              </w:rPr>
              <w:t xml:space="preserve"> priemonių už </w:t>
            </w:r>
            <w:r w:rsidR="00A12E67">
              <w:rPr>
                <w:szCs w:val="24"/>
              </w:rPr>
              <w:t>3155</w:t>
            </w:r>
            <w:r w:rsidR="00F91140">
              <w:rPr>
                <w:szCs w:val="24"/>
              </w:rPr>
              <w:t>,</w:t>
            </w:r>
            <w:r w:rsidR="00A12E67">
              <w:rPr>
                <w:szCs w:val="24"/>
              </w:rPr>
              <w:t xml:space="preserve">00 Eur, </w:t>
            </w:r>
            <w:r w:rsidRPr="001B6ED5">
              <w:rPr>
                <w:szCs w:val="24"/>
              </w:rPr>
              <w:t xml:space="preserve">grupes papildėme žaislais už </w:t>
            </w:r>
            <w:r w:rsidR="00A12E67">
              <w:rPr>
                <w:szCs w:val="24"/>
              </w:rPr>
              <w:t xml:space="preserve">3200 Eur. </w:t>
            </w:r>
            <w:r w:rsidRPr="001B6ED5">
              <w:rPr>
                <w:szCs w:val="24"/>
              </w:rPr>
              <w:t>Pagerinome ugdymo sąlygas į</w:t>
            </w:r>
            <w:r w:rsidR="00A12E67">
              <w:rPr>
                <w:szCs w:val="24"/>
              </w:rPr>
              <w:t>sigydami IKT priemones už 10267,25</w:t>
            </w:r>
            <w:r w:rsidRPr="001B6ED5">
              <w:rPr>
                <w:szCs w:val="24"/>
              </w:rPr>
              <w:t xml:space="preserve"> Eur, darbo a</w:t>
            </w:r>
            <w:r w:rsidR="00B51C3F">
              <w:rPr>
                <w:szCs w:val="24"/>
              </w:rPr>
              <w:t>prangos, švaros prekių, indų,</w:t>
            </w:r>
            <w:r w:rsidRPr="001B6ED5">
              <w:rPr>
                <w:szCs w:val="24"/>
              </w:rPr>
              <w:t xml:space="preserve"> inventoriaus </w:t>
            </w:r>
            <w:r w:rsidR="00B51C3F">
              <w:rPr>
                <w:szCs w:val="24"/>
              </w:rPr>
              <w:t xml:space="preserve">ir baldų </w:t>
            </w:r>
            <w:r w:rsidRPr="001B6ED5">
              <w:rPr>
                <w:szCs w:val="24"/>
              </w:rPr>
              <w:t xml:space="preserve">už </w:t>
            </w:r>
            <w:r w:rsidR="00B51C3F">
              <w:rPr>
                <w:szCs w:val="24"/>
              </w:rPr>
              <w:t>11390,94</w:t>
            </w:r>
            <w:r w:rsidRPr="001B6ED5">
              <w:rPr>
                <w:szCs w:val="24"/>
              </w:rPr>
              <w:t xml:space="preserve"> Eur. </w:t>
            </w:r>
            <w:r w:rsidR="00F36753">
              <w:rPr>
                <w:szCs w:val="24"/>
              </w:rPr>
              <w:t>Teikiau Kėdainių rajono savivaldybei prašymą</w:t>
            </w:r>
            <w:r w:rsidR="00D95B59">
              <w:rPr>
                <w:szCs w:val="24"/>
              </w:rPr>
              <w:t xml:space="preserve">, gavus lėšas, </w:t>
            </w:r>
            <w:r w:rsidR="00B51C3F">
              <w:rPr>
                <w:szCs w:val="24"/>
              </w:rPr>
              <w:t xml:space="preserve">organizavau ir įgyvendinau </w:t>
            </w:r>
            <w:r w:rsidR="00F36753">
              <w:rPr>
                <w:szCs w:val="24"/>
              </w:rPr>
              <w:t xml:space="preserve">trinkelių klojimo ir lauko laiptų remonto darbus už 13000,00 Eur. </w:t>
            </w:r>
          </w:p>
          <w:p w14:paraId="3FC2A37A" w14:textId="77777777" w:rsidR="00596672" w:rsidRDefault="00596672" w:rsidP="00F367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Telkiau lopšelio-darželio bendruomenę švietimo politikos įgyvendinimui, ugdymo kokybės gerinimui, tėvų informavimui, švietimui ir saugios ugdymo(s</w:t>
            </w:r>
            <w:r w:rsidR="00F36753">
              <w:rPr>
                <w:szCs w:val="24"/>
              </w:rPr>
              <w:t>i) aplinkos užtikrinimui.</w:t>
            </w:r>
            <w:r>
              <w:rPr>
                <w:szCs w:val="24"/>
              </w:rPr>
              <w:t xml:space="preserve"> Kasmet lopšelio-darželio bendruomenei teikiu direktoriaus metų veiklos ataskaitą. Nustačiau 2</w:t>
            </w:r>
            <w:r w:rsidR="00F36753">
              <w:rPr>
                <w:szCs w:val="24"/>
              </w:rPr>
              <w:t>1 darbuotojui</w:t>
            </w:r>
            <w:r>
              <w:rPr>
                <w:szCs w:val="24"/>
              </w:rPr>
              <w:t xml:space="preserve"> metines veiklos užduotis ir juos įvertinau. </w:t>
            </w:r>
          </w:p>
          <w:p w14:paraId="2906684C" w14:textId="0131BF94" w:rsidR="0065037E" w:rsidRPr="00960227" w:rsidRDefault="0065037E" w:rsidP="00F36753">
            <w:pPr>
              <w:jc w:val="both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t xml:space="preserve">          </w:t>
            </w:r>
            <w:r w:rsidRPr="0065037E">
              <w:rPr>
                <w:szCs w:val="24"/>
                <w:lang w:eastAsia="lt-LT"/>
              </w:rPr>
              <w:t xml:space="preserve">Informacija apie darželio veiklą skelbiama internetinėje svetainėje </w:t>
            </w:r>
            <w:hyperlink r:id="rId7" w:history="1">
              <w:r w:rsidR="00AA65E9" w:rsidRPr="008C6D9D">
                <w:rPr>
                  <w:rStyle w:val="Hipersaitas"/>
                  <w:szCs w:val="24"/>
                  <w:lang w:eastAsia="lt-LT"/>
                </w:rPr>
                <w:t>www.aviliukas.lm.lt/aviliukas/</w:t>
              </w:r>
            </w:hyperlink>
            <w:r w:rsidR="00AA65E9">
              <w:rPr>
                <w:szCs w:val="24"/>
                <w:lang w:eastAsia="lt-LT"/>
              </w:rPr>
              <w:t xml:space="preserve"> </w:t>
            </w:r>
          </w:p>
        </w:tc>
      </w:tr>
    </w:tbl>
    <w:p w14:paraId="11CA60FB" w14:textId="77777777" w:rsidR="0056233A" w:rsidRDefault="0056233A"/>
    <w:p w14:paraId="1BF74A70" w14:textId="77777777" w:rsidR="0056233A" w:rsidRDefault="0056233A"/>
    <w:p w14:paraId="78EF6893" w14:textId="77777777" w:rsidR="00F91140" w:rsidRDefault="00F91140"/>
    <w:p w14:paraId="138BD0F5" w14:textId="77777777" w:rsidR="00F91140" w:rsidRDefault="00F91140"/>
    <w:p w14:paraId="137B4E7B" w14:textId="77777777" w:rsidR="0056233A" w:rsidRPr="00302737" w:rsidRDefault="005E3057" w:rsidP="0056233A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II</w:t>
      </w:r>
      <w:r w:rsidR="0056233A" w:rsidRPr="00302737">
        <w:rPr>
          <w:b/>
          <w:bCs/>
          <w:color w:val="000000"/>
          <w:szCs w:val="24"/>
          <w:lang w:eastAsia="lt-LT"/>
        </w:rPr>
        <w:t> SKYRIUS</w:t>
      </w:r>
    </w:p>
    <w:p w14:paraId="7C7E6F2A" w14:textId="77777777" w:rsidR="0056233A" w:rsidRPr="00302737" w:rsidRDefault="005E3057" w:rsidP="0056233A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METŲ VEIKLOS UŽDUOTYS, REZULTATAI IR RODIKLIAI</w:t>
      </w:r>
    </w:p>
    <w:p w14:paraId="197B9E17" w14:textId="77777777" w:rsidR="0056233A" w:rsidRPr="00302737" w:rsidRDefault="0056233A" w:rsidP="0056233A">
      <w:pPr>
        <w:jc w:val="center"/>
        <w:rPr>
          <w:color w:val="000000"/>
          <w:szCs w:val="24"/>
          <w:lang w:eastAsia="lt-LT"/>
        </w:rPr>
      </w:pPr>
      <w:r w:rsidRPr="00302737">
        <w:rPr>
          <w:color w:val="000000"/>
          <w:sz w:val="22"/>
          <w:szCs w:val="22"/>
          <w:lang w:eastAsia="lt-LT"/>
        </w:rPr>
        <w:t> </w:t>
      </w:r>
    </w:p>
    <w:p w14:paraId="366C8756" w14:textId="77777777" w:rsidR="0056233A" w:rsidRPr="00C61D22" w:rsidRDefault="00C61D22" w:rsidP="005E3057">
      <w:pPr>
        <w:pStyle w:val="Sraopastraipa"/>
        <w:numPr>
          <w:ilvl w:val="0"/>
          <w:numId w:val="4"/>
        </w:numPr>
        <w:rPr>
          <w:b/>
          <w:color w:val="000000"/>
          <w:szCs w:val="24"/>
          <w:lang w:eastAsia="lt-LT"/>
        </w:rPr>
      </w:pPr>
      <w:bookmarkStart w:id="1" w:name="part_c96f755d1c5b4d40b1e32d3c7cc6e574"/>
      <w:bookmarkEnd w:id="1"/>
      <w:r w:rsidRPr="00C61D22">
        <w:rPr>
          <w:b/>
          <w:color w:val="000000"/>
          <w:sz w:val="20"/>
          <w:lang w:eastAsia="lt-LT"/>
        </w:rPr>
        <w:t>Pagrindiniai praėjusių metų veiklos rezultatai</w:t>
      </w:r>
      <w:r w:rsidR="005E3057" w:rsidRPr="00C61D22">
        <w:rPr>
          <w:b/>
          <w:color w:val="000000"/>
          <w:sz w:val="20"/>
          <w:lang w:eastAsia="lt-LT"/>
        </w:rPr>
        <w:t xml:space="preserve"> </w:t>
      </w:r>
    </w:p>
    <w:tbl>
      <w:tblPr>
        <w:tblW w:w="952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256"/>
        <w:gridCol w:w="2716"/>
        <w:gridCol w:w="2409"/>
      </w:tblGrid>
      <w:tr w:rsidR="0056233A" w:rsidRPr="00302737" w14:paraId="3A2206FB" w14:textId="77777777" w:rsidTr="008932B4"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0C3CF" w14:textId="77777777" w:rsidR="0056233A" w:rsidRPr="00302737" w:rsidRDefault="0056233A" w:rsidP="00FD72A6">
            <w:pPr>
              <w:jc w:val="center"/>
              <w:rPr>
                <w:szCs w:val="24"/>
                <w:lang w:eastAsia="lt-LT"/>
              </w:rPr>
            </w:pPr>
            <w:r w:rsidRPr="00302737">
              <w:rPr>
                <w:szCs w:val="24"/>
                <w:lang w:eastAsia="lt-LT"/>
              </w:rPr>
              <w:t>Užduotys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C6AC" w14:textId="77777777" w:rsidR="0056233A" w:rsidRPr="00302737" w:rsidRDefault="0056233A" w:rsidP="00FD72A6">
            <w:pPr>
              <w:jc w:val="center"/>
              <w:rPr>
                <w:szCs w:val="24"/>
                <w:lang w:eastAsia="lt-LT"/>
              </w:rPr>
            </w:pPr>
            <w:r w:rsidRPr="0030273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92AC" w14:textId="77777777" w:rsidR="0056233A" w:rsidRPr="00302737" w:rsidRDefault="0056233A" w:rsidP="00FD72A6">
            <w:pPr>
              <w:jc w:val="center"/>
              <w:rPr>
                <w:szCs w:val="24"/>
                <w:lang w:eastAsia="lt-LT"/>
              </w:rPr>
            </w:pPr>
            <w:r w:rsidRPr="00302737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A59054" w14:textId="77777777" w:rsidR="0056233A" w:rsidRDefault="0056233A" w:rsidP="00FD72A6">
            <w:pPr>
              <w:jc w:val="center"/>
              <w:rPr>
                <w:szCs w:val="24"/>
                <w:lang w:eastAsia="lt-LT"/>
              </w:rPr>
            </w:pPr>
          </w:p>
          <w:p w14:paraId="0C9E90B4" w14:textId="77777777" w:rsidR="00C61D22" w:rsidRPr="00302737" w:rsidRDefault="00C61D22" w:rsidP="00FD72A6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56233A" w:rsidRPr="00302737" w14:paraId="17F642F6" w14:textId="77777777" w:rsidTr="008932B4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B0DC" w14:textId="77777777" w:rsidR="0056233A" w:rsidRPr="00302737" w:rsidRDefault="00C61D22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="0056233A" w:rsidRPr="00302737">
              <w:rPr>
                <w:szCs w:val="24"/>
                <w:lang w:eastAsia="lt-LT"/>
              </w:rPr>
              <w:t>.1.</w:t>
            </w:r>
            <w:r w:rsidR="0056233A">
              <w:rPr>
                <w:szCs w:val="24"/>
                <w:lang w:eastAsia="lt-LT"/>
              </w:rPr>
              <w:t xml:space="preserve"> Ugdymo procese taikyti inovatyvius metodus skatinančius ugdytinių patirtinį ugdymą ir skaitmeninę kompetenciją.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7D46B" w14:textId="77777777" w:rsidR="0056233A" w:rsidRPr="00302737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Sudarytos sąlygos vaikams aktyviai veikti, tyrinėti, kurti individualiai ir kartu su grupės draugais, pasirinkti ir išbandyti skirtingus veikimo bei mokymosi būdus STEAM laboratorijoje.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E750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 ketv. įkurta STEAM laboratorija, žaidimų erdvė. </w:t>
            </w:r>
            <w:r w:rsidRPr="00302737">
              <w:rPr>
                <w:szCs w:val="24"/>
                <w:lang w:eastAsia="lt-LT"/>
              </w:rPr>
              <w:t> </w:t>
            </w:r>
          </w:p>
          <w:p w14:paraId="1C62A4C2" w14:textId="77777777" w:rsidR="00F1171D" w:rsidRDefault="00F1171D" w:rsidP="00FD72A6">
            <w:pPr>
              <w:rPr>
                <w:szCs w:val="24"/>
                <w:lang w:eastAsia="lt-LT"/>
              </w:rPr>
            </w:pPr>
          </w:p>
          <w:p w14:paraId="0F575EE7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II ketv. įrengta STEAM sienelė su priemonėmis. </w:t>
            </w:r>
          </w:p>
          <w:p w14:paraId="25E06EC7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kartus metuose laboratorija atnaujinama priemonėmis, II ketv. įsigytos interaktyvios grindys. </w:t>
            </w:r>
          </w:p>
          <w:p w14:paraId="2E069E3D" w14:textId="77777777" w:rsidR="00477371" w:rsidRDefault="00477371" w:rsidP="00FD72A6">
            <w:pPr>
              <w:rPr>
                <w:szCs w:val="24"/>
                <w:lang w:eastAsia="lt-LT"/>
              </w:rPr>
            </w:pPr>
          </w:p>
          <w:p w14:paraId="4EF14ABF" w14:textId="77777777" w:rsidR="00477371" w:rsidRDefault="00477371" w:rsidP="00FD72A6">
            <w:pPr>
              <w:rPr>
                <w:szCs w:val="24"/>
                <w:lang w:eastAsia="lt-LT"/>
              </w:rPr>
            </w:pPr>
          </w:p>
          <w:p w14:paraId="19CD7142" w14:textId="77777777" w:rsidR="00477371" w:rsidRDefault="00477371" w:rsidP="00FD72A6">
            <w:pPr>
              <w:rPr>
                <w:szCs w:val="24"/>
                <w:lang w:eastAsia="lt-LT"/>
              </w:rPr>
            </w:pPr>
          </w:p>
          <w:p w14:paraId="797EABB8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 ketv. parengta ir patvirtinta STEAM veiklų programa 4–6 metų vaikams. </w:t>
            </w:r>
          </w:p>
          <w:p w14:paraId="0B8E9B45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susipažinę su rekomendacijomis „Žaismė ir atradimai“, taiko jas  vertinant vaikų pasiekimus.</w:t>
            </w:r>
          </w:p>
          <w:p w14:paraId="78E76F6B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procentų 4–6 m</w:t>
            </w:r>
            <w:r w:rsidR="00F91140">
              <w:rPr>
                <w:szCs w:val="24"/>
                <w:lang w:eastAsia="lt-LT"/>
              </w:rPr>
              <w:t>etų</w:t>
            </w:r>
            <w:r>
              <w:rPr>
                <w:szCs w:val="24"/>
                <w:lang w:eastAsia="lt-LT"/>
              </w:rPr>
              <w:t xml:space="preserve"> vaikai  2 kartus savaitėje, 100 procentų ikimokyklinio amžiaus vaikai 1 kartą per dvi savaites   dalyvauja veiklose. </w:t>
            </w:r>
          </w:p>
          <w:p w14:paraId="61AA5567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80 procentų pasiekimai pagerės tyrinėjimų srityje. </w:t>
            </w:r>
          </w:p>
          <w:p w14:paraId="5E9B423C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III ketv. pasirašyta sutartis su UAB „Ateities pamoka“ dėl skaitmeninės sistemos EDUKA“ naudojimo priešmokyklinukams.  Gautos 36 licencijos. </w:t>
            </w:r>
          </w:p>
          <w:p w14:paraId="0548CE45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procentų priešmokyklinio amžiaus vaikų ir 4 mokytojos naudoja skaitmeninę </w:t>
            </w:r>
            <w:r>
              <w:rPr>
                <w:szCs w:val="24"/>
                <w:lang w:eastAsia="lt-LT"/>
              </w:rPr>
              <w:lastRenderedPageBreak/>
              <w:t xml:space="preserve">mokymo(si) aplinką. </w:t>
            </w:r>
          </w:p>
          <w:p w14:paraId="551DD1B5" w14:textId="77777777" w:rsidR="0056233A" w:rsidRPr="00302737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 mažiau kaip 80 procentų mokytojų dalyvauja  STEAM metodo taikymo ugdymo procese mokymuose, 10 procentų mokytojų dalinasi  darbo patirtimi su Kėdainių lopšelio-darželio „Vaikystė“ pedagogais.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02DFC6" w14:textId="77777777" w:rsidR="0056233A" w:rsidRDefault="00F1171D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I ketv. įkurta STEAM „Bitės Majos“ eksperimentų laboratorija.</w:t>
            </w:r>
          </w:p>
          <w:p w14:paraId="2D4F92A9" w14:textId="5D6E1B32" w:rsidR="00477371" w:rsidRDefault="00D058BE" w:rsidP="00F117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 ketv. įrengta STEAM sienelė </w:t>
            </w:r>
            <w:r w:rsidR="00F1171D">
              <w:rPr>
                <w:szCs w:val="24"/>
                <w:lang w:eastAsia="lt-LT"/>
              </w:rPr>
              <w:t>su priemonėmis. 3 kartus per metus laboratorija papildyta priemonėmis eksperimentams atlikti.</w:t>
            </w:r>
          </w:p>
          <w:p w14:paraId="0042BA27" w14:textId="77777777" w:rsidR="00811C08" w:rsidRDefault="00477371" w:rsidP="00F117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III ketv. įsigytas interaktyvus ekranas.  </w:t>
            </w:r>
          </w:p>
          <w:p w14:paraId="6C5D1597" w14:textId="77777777" w:rsidR="00811C08" w:rsidRDefault="00811C08" w:rsidP="00F1171D">
            <w:pPr>
              <w:rPr>
                <w:szCs w:val="24"/>
                <w:lang w:eastAsia="lt-LT"/>
              </w:rPr>
            </w:pPr>
          </w:p>
          <w:p w14:paraId="3815BB70" w14:textId="77777777" w:rsidR="00811C08" w:rsidRDefault="00811C08" w:rsidP="00F1171D">
            <w:pPr>
              <w:rPr>
                <w:szCs w:val="24"/>
                <w:lang w:eastAsia="lt-LT"/>
              </w:rPr>
            </w:pPr>
          </w:p>
          <w:p w14:paraId="618CD9FC" w14:textId="249E8B19" w:rsidR="00F1171D" w:rsidRDefault="00D058BE" w:rsidP="00F117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477371">
              <w:rPr>
                <w:szCs w:val="24"/>
                <w:lang w:eastAsia="lt-LT"/>
              </w:rPr>
              <w:t>atvirtinta „Bitės Majos“</w:t>
            </w:r>
            <w:r w:rsidR="00DF7C13">
              <w:rPr>
                <w:szCs w:val="24"/>
                <w:lang w:eastAsia="lt-LT"/>
              </w:rPr>
              <w:t xml:space="preserve"> eksperimentų laboratorijos programa</w:t>
            </w:r>
            <w:r w:rsidR="001C6EEE">
              <w:rPr>
                <w:szCs w:val="24"/>
                <w:lang w:eastAsia="lt-LT"/>
              </w:rPr>
              <w:t xml:space="preserve"> 4</w:t>
            </w:r>
            <w:r w:rsidR="00F91140">
              <w:rPr>
                <w:szCs w:val="24"/>
                <w:lang w:eastAsia="lt-LT"/>
              </w:rPr>
              <w:t>–</w:t>
            </w:r>
            <w:r w:rsidR="001C6EEE">
              <w:rPr>
                <w:szCs w:val="24"/>
                <w:lang w:eastAsia="lt-LT"/>
              </w:rPr>
              <w:t>6 m</w:t>
            </w:r>
            <w:r w:rsidR="00F91140">
              <w:rPr>
                <w:szCs w:val="24"/>
                <w:lang w:eastAsia="lt-LT"/>
              </w:rPr>
              <w:t>etų</w:t>
            </w:r>
            <w:r w:rsidR="001C6EEE">
              <w:rPr>
                <w:szCs w:val="24"/>
                <w:lang w:eastAsia="lt-LT"/>
              </w:rPr>
              <w:t xml:space="preserve"> vaikams.</w:t>
            </w:r>
            <w:r w:rsidR="00F1171D">
              <w:rPr>
                <w:szCs w:val="24"/>
                <w:lang w:eastAsia="lt-LT"/>
              </w:rPr>
              <w:t xml:space="preserve"> </w:t>
            </w:r>
          </w:p>
          <w:p w14:paraId="7393941A" w14:textId="77777777" w:rsidR="001C6EEE" w:rsidRDefault="001C6EEE" w:rsidP="00F117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procentų 4</w:t>
            </w:r>
            <w:r w:rsidR="00F91140">
              <w:rPr>
                <w:szCs w:val="24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>6 m</w:t>
            </w:r>
            <w:r w:rsidR="00F91140">
              <w:rPr>
                <w:szCs w:val="24"/>
                <w:lang w:eastAsia="lt-LT"/>
              </w:rPr>
              <w:t>etų</w:t>
            </w:r>
            <w:r>
              <w:rPr>
                <w:szCs w:val="24"/>
                <w:lang w:eastAsia="lt-LT"/>
              </w:rPr>
              <w:t xml:space="preserve"> vaikai dalyvavo tyrinėjimų, eksperimentų veiklose.</w:t>
            </w:r>
          </w:p>
          <w:p w14:paraId="7FA59770" w14:textId="06074DF7" w:rsidR="001C6EEE" w:rsidRDefault="00811C08" w:rsidP="00F117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Ugdymas tapo patrauklesnis, ugdėsi vaikų suvokimas apie gamtinius reiškinius, didėjo vaikų motyvacija.</w:t>
            </w:r>
          </w:p>
          <w:p w14:paraId="0EAF9668" w14:textId="77777777" w:rsidR="001C6EEE" w:rsidRDefault="001C6EEE" w:rsidP="00F1171D">
            <w:pPr>
              <w:rPr>
                <w:szCs w:val="24"/>
                <w:lang w:eastAsia="lt-LT"/>
              </w:rPr>
            </w:pPr>
          </w:p>
          <w:p w14:paraId="0129CADC" w14:textId="77777777" w:rsidR="001C6EEE" w:rsidRDefault="001C6EEE" w:rsidP="00F1171D">
            <w:pPr>
              <w:rPr>
                <w:szCs w:val="24"/>
                <w:lang w:eastAsia="lt-LT"/>
              </w:rPr>
            </w:pPr>
          </w:p>
          <w:p w14:paraId="3B57FA71" w14:textId="77777777" w:rsidR="001C6EEE" w:rsidRDefault="001C6EEE" w:rsidP="00F1171D">
            <w:pPr>
              <w:rPr>
                <w:szCs w:val="24"/>
                <w:lang w:eastAsia="lt-LT"/>
              </w:rPr>
            </w:pPr>
          </w:p>
          <w:p w14:paraId="4B7BB9E3" w14:textId="0A8768AB" w:rsidR="007F0307" w:rsidRDefault="001C6EEE" w:rsidP="007F03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 procentų pagerėjo vaikų pasiekimai tyrinėjimų srityje.</w:t>
            </w:r>
            <w:r w:rsidR="007F0307">
              <w:rPr>
                <w:szCs w:val="24"/>
                <w:lang w:eastAsia="lt-LT"/>
              </w:rPr>
              <w:t xml:space="preserve"> </w:t>
            </w:r>
            <w:r w:rsidR="00811C08">
              <w:rPr>
                <w:szCs w:val="24"/>
                <w:lang w:eastAsia="lt-LT"/>
              </w:rPr>
              <w:t>P</w:t>
            </w:r>
            <w:r w:rsidR="007F0307">
              <w:rPr>
                <w:szCs w:val="24"/>
                <w:lang w:eastAsia="lt-LT"/>
              </w:rPr>
              <w:t>asirašyta sutartis su UAB „Ateities pamoka“. Suteiktos 38 licencijos.</w:t>
            </w:r>
          </w:p>
          <w:p w14:paraId="64971420" w14:textId="1AF3FB23" w:rsidR="001C6EEE" w:rsidRDefault="007F0307" w:rsidP="007F03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procentų priešmokyklinio amžiaus vaikų ir 4 mokytojos naudoja skaitmeninę mokymosi aplinką EDUKA. </w:t>
            </w:r>
          </w:p>
          <w:p w14:paraId="1CF625D7" w14:textId="7A68CC29" w:rsidR="00811C08" w:rsidRDefault="00811C08" w:rsidP="007F03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Patobulėjo vaikų </w:t>
            </w:r>
            <w:r>
              <w:rPr>
                <w:szCs w:val="24"/>
                <w:lang w:eastAsia="lt-LT"/>
              </w:rPr>
              <w:lastRenderedPageBreak/>
              <w:t>skaitmenis raštingumas.</w:t>
            </w:r>
          </w:p>
          <w:p w14:paraId="09C6FE5C" w14:textId="77777777" w:rsidR="00697349" w:rsidRDefault="00697349" w:rsidP="007F03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80 procentų mokytojų dalyvavo STEAM mokymuose.</w:t>
            </w:r>
          </w:p>
          <w:p w14:paraId="3218B470" w14:textId="77777777" w:rsidR="00697349" w:rsidRDefault="00697349" w:rsidP="007F0307">
            <w:pPr>
              <w:rPr>
                <w:szCs w:val="24"/>
                <w:lang w:eastAsia="lt-LT"/>
              </w:rPr>
            </w:pPr>
          </w:p>
          <w:p w14:paraId="78CEFC2F" w14:textId="1E7D8DD0" w:rsidR="00EB07E0" w:rsidRDefault="002F1FC3" w:rsidP="007F03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57 procentai</w:t>
            </w:r>
            <w:r w:rsidR="00697349">
              <w:rPr>
                <w:szCs w:val="24"/>
                <w:lang w:eastAsia="lt-LT"/>
              </w:rPr>
              <w:t xml:space="preserve"> mokytojų dalinosi darbo patirtimi su Kėdainių lopšelio-darželio „Vaikystė</w:t>
            </w:r>
            <w:r w:rsidR="009E47FD">
              <w:rPr>
                <w:szCs w:val="24"/>
                <w:lang w:eastAsia="lt-LT"/>
              </w:rPr>
              <w:t>“</w:t>
            </w:r>
          </w:p>
          <w:p w14:paraId="37AD8C90" w14:textId="77777777" w:rsidR="00697349" w:rsidRDefault="002F1FC3" w:rsidP="007F030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="009E47FD">
              <w:rPr>
                <w:szCs w:val="24"/>
                <w:lang w:eastAsia="lt-LT"/>
              </w:rPr>
              <w:t>edag</w:t>
            </w:r>
            <w:r>
              <w:rPr>
                <w:szCs w:val="24"/>
                <w:lang w:eastAsia="lt-LT"/>
              </w:rPr>
              <w:t>ogais lopšelio-darželio „Aviliukas“ metodinėje dienoje.</w:t>
            </w:r>
          </w:p>
        </w:tc>
      </w:tr>
      <w:tr w:rsidR="0056233A" w:rsidRPr="00302737" w14:paraId="1DBD2DC3" w14:textId="77777777" w:rsidTr="008932B4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9841" w14:textId="77777777" w:rsidR="0056233A" w:rsidRPr="00302737" w:rsidRDefault="00C61D22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56233A" w:rsidRPr="00302737">
              <w:rPr>
                <w:szCs w:val="24"/>
                <w:lang w:eastAsia="lt-LT"/>
              </w:rPr>
              <w:t>.2.</w:t>
            </w:r>
            <w:r w:rsidR="0056233A">
              <w:rPr>
                <w:szCs w:val="24"/>
                <w:lang w:eastAsia="lt-LT"/>
              </w:rPr>
              <w:t xml:space="preserve"> Atlikti ugdymo kokybės įsivertinimą.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DAFE" w14:textId="77777777" w:rsidR="0056233A" w:rsidRPr="00302737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Atliktas veiklos kokybės įsivertinimas. Išsiaiškintos veiklos stipriosios ir tobulintinos sritys.</w:t>
            </w:r>
            <w:r w:rsidRPr="00302737">
              <w:rPr>
                <w:szCs w:val="24"/>
                <w:lang w:eastAsia="lt-LT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12E5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2022-03-01 priimti įstaigos bendruomenės susitarimai dėl veiklos kokybės vertinimo ir įsivertinimo.</w:t>
            </w:r>
          </w:p>
          <w:p w14:paraId="4C4BC61D" w14:textId="77777777" w:rsidR="00C85EFF" w:rsidRDefault="00C85EFF" w:rsidP="00FD72A6">
            <w:pPr>
              <w:rPr>
                <w:szCs w:val="24"/>
                <w:lang w:eastAsia="lt-LT"/>
              </w:rPr>
            </w:pPr>
          </w:p>
          <w:p w14:paraId="2F857290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II ketv. direktoriaus įsakymu sudaryta koordinavimo darbo grupė įsivertinimui atlikti. </w:t>
            </w:r>
          </w:p>
          <w:p w14:paraId="2D88DB73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II ketv. direktoriaus parengtas ir pristatytas ne mažiau kaip vienas pranešimas lopšelio-darželio kokybės vertinimo ir įsivertinimo tema, susitarta dėl įsivertinimo instrumentų ir metodų pasirinkimo. </w:t>
            </w:r>
          </w:p>
          <w:p w14:paraId="76579C25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 ketv. parengtas koordinavimo darbo grupės įsivertinimo planas.</w:t>
            </w:r>
          </w:p>
          <w:p w14:paraId="26879D08" w14:textId="77777777" w:rsidR="005C2A0F" w:rsidRDefault="005C2A0F" w:rsidP="00FD72A6">
            <w:pPr>
              <w:rPr>
                <w:szCs w:val="24"/>
                <w:lang w:eastAsia="lt-LT"/>
              </w:rPr>
            </w:pPr>
          </w:p>
          <w:p w14:paraId="03250377" w14:textId="77777777" w:rsidR="005C2A0F" w:rsidRDefault="005C2A0F" w:rsidP="00FD72A6">
            <w:pPr>
              <w:rPr>
                <w:szCs w:val="24"/>
                <w:lang w:eastAsia="lt-LT"/>
              </w:rPr>
            </w:pPr>
          </w:p>
          <w:p w14:paraId="1A0E41B0" w14:textId="3B9FF920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Pravestos ne mažiau kaip 4 konsultacijos įsivertinimo tema.</w:t>
            </w:r>
          </w:p>
          <w:p w14:paraId="2FFAB55C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Direktorius vykdys ne mažiau kaip 1 kiekvieno pedagogo veiklos stebėjimą ir aptarimą. </w:t>
            </w:r>
          </w:p>
          <w:p w14:paraId="46FF7747" w14:textId="77777777" w:rsidR="00236234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III ketv. atlikta 100 procentų  pedagogų, specialistų ir 70 procentų tėvų anketinė apklausa, susumuoti rezultatai, indetifikuotos stipriosios ir silpnosios sritys, rezultatai pristatyti bendruomenei ir susitarta </w:t>
            </w:r>
            <w:r>
              <w:rPr>
                <w:szCs w:val="24"/>
                <w:lang w:eastAsia="lt-LT"/>
              </w:rPr>
              <w:lastRenderedPageBreak/>
              <w:t xml:space="preserve">dėl teminio vertinimo. </w:t>
            </w:r>
          </w:p>
          <w:p w14:paraId="0F944895" w14:textId="77777777" w:rsidR="00236234" w:rsidRDefault="00236234" w:rsidP="00FD72A6">
            <w:pPr>
              <w:rPr>
                <w:szCs w:val="24"/>
                <w:lang w:eastAsia="lt-LT"/>
              </w:rPr>
            </w:pPr>
          </w:p>
          <w:p w14:paraId="164E210D" w14:textId="77777777" w:rsidR="00236234" w:rsidRDefault="00236234" w:rsidP="00FD72A6">
            <w:pPr>
              <w:rPr>
                <w:szCs w:val="24"/>
                <w:lang w:eastAsia="lt-LT"/>
              </w:rPr>
            </w:pPr>
          </w:p>
          <w:p w14:paraId="70D03E61" w14:textId="77777777" w:rsidR="00236234" w:rsidRDefault="00236234" w:rsidP="00FD72A6">
            <w:pPr>
              <w:rPr>
                <w:szCs w:val="24"/>
                <w:lang w:eastAsia="lt-LT"/>
              </w:rPr>
            </w:pPr>
          </w:p>
          <w:p w14:paraId="1E50AD13" w14:textId="77777777" w:rsidR="00236234" w:rsidRDefault="00236234" w:rsidP="00FD72A6">
            <w:pPr>
              <w:rPr>
                <w:szCs w:val="24"/>
                <w:lang w:eastAsia="lt-LT"/>
              </w:rPr>
            </w:pPr>
          </w:p>
          <w:p w14:paraId="400C5BA5" w14:textId="7FF61355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Rezultatai panaudoti rengiant 2023 m</w:t>
            </w:r>
            <w:r w:rsidR="00F91140">
              <w:rPr>
                <w:szCs w:val="24"/>
                <w:lang w:eastAsia="lt-LT"/>
              </w:rPr>
              <w:t>etų</w:t>
            </w:r>
            <w:r>
              <w:rPr>
                <w:szCs w:val="24"/>
                <w:lang w:eastAsia="lt-LT"/>
              </w:rPr>
              <w:t xml:space="preserve"> veiklos planą.  </w:t>
            </w:r>
          </w:p>
          <w:p w14:paraId="35249EE3" w14:textId="77777777" w:rsidR="0056233A" w:rsidRPr="00302737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1271F8" w14:textId="25D86796" w:rsidR="005C2A0F" w:rsidRDefault="005C2A0F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Mokytojų, lopšelio-darželio tarybos p</w:t>
            </w:r>
            <w:r w:rsidR="00236234">
              <w:rPr>
                <w:szCs w:val="24"/>
                <w:lang w:eastAsia="lt-LT"/>
              </w:rPr>
              <w:t>riimti susitarimai</w:t>
            </w:r>
            <w:r w:rsidR="00C85EFF">
              <w:rPr>
                <w:szCs w:val="24"/>
                <w:lang w:eastAsia="lt-LT"/>
              </w:rPr>
              <w:t xml:space="preserve"> dėl veiklos kok</w:t>
            </w:r>
            <w:r>
              <w:rPr>
                <w:szCs w:val="24"/>
                <w:lang w:eastAsia="lt-LT"/>
              </w:rPr>
              <w:t>ybės vertinimo ir įsivertinimo.</w:t>
            </w:r>
          </w:p>
          <w:p w14:paraId="06DFAE23" w14:textId="77777777" w:rsidR="00236234" w:rsidRDefault="00236234" w:rsidP="00FD72A6">
            <w:pPr>
              <w:rPr>
                <w:szCs w:val="24"/>
                <w:lang w:eastAsia="lt-LT"/>
              </w:rPr>
            </w:pPr>
          </w:p>
          <w:p w14:paraId="10B08198" w14:textId="7A0AAEC5" w:rsidR="00C85EFF" w:rsidRDefault="005C2A0F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="00C85EFF">
              <w:rPr>
                <w:szCs w:val="24"/>
                <w:lang w:eastAsia="lt-LT"/>
              </w:rPr>
              <w:t>udaryta darbo grupė veiklos kokybei įsivertinti.</w:t>
            </w:r>
          </w:p>
          <w:p w14:paraId="11C80050" w14:textId="77777777" w:rsidR="005C2A0F" w:rsidRDefault="00D13248" w:rsidP="00D13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  <w:p w14:paraId="39F11EF0" w14:textId="77777777" w:rsidR="005C2A0F" w:rsidRDefault="005C2A0F" w:rsidP="00D13248">
            <w:pPr>
              <w:rPr>
                <w:szCs w:val="24"/>
                <w:lang w:eastAsia="lt-LT"/>
              </w:rPr>
            </w:pPr>
          </w:p>
          <w:p w14:paraId="35240471" w14:textId="77777777" w:rsidR="005C2A0F" w:rsidRDefault="00D13248" w:rsidP="00D13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Parengtas i</w:t>
            </w:r>
            <w:r w:rsidR="005C2A0F">
              <w:rPr>
                <w:szCs w:val="24"/>
                <w:lang w:eastAsia="lt-LT"/>
              </w:rPr>
              <w:t>r pristatytas pranešimas,</w:t>
            </w:r>
            <w:r>
              <w:rPr>
                <w:szCs w:val="24"/>
                <w:lang w:eastAsia="lt-LT"/>
              </w:rPr>
              <w:t xml:space="preserve"> susitarta dėl įsivertinimo instrumentų ir metodų. </w:t>
            </w:r>
          </w:p>
          <w:p w14:paraId="2C592F19" w14:textId="77777777" w:rsidR="005C2A0F" w:rsidRDefault="005C2A0F" w:rsidP="00D13248">
            <w:pPr>
              <w:rPr>
                <w:szCs w:val="24"/>
                <w:lang w:eastAsia="lt-LT"/>
              </w:rPr>
            </w:pPr>
          </w:p>
          <w:p w14:paraId="1E6F91B7" w14:textId="77777777" w:rsidR="005C2A0F" w:rsidRDefault="005C2A0F" w:rsidP="00D13248">
            <w:pPr>
              <w:rPr>
                <w:szCs w:val="24"/>
                <w:lang w:eastAsia="lt-LT"/>
              </w:rPr>
            </w:pPr>
          </w:p>
          <w:p w14:paraId="61D64FB9" w14:textId="77777777" w:rsidR="005C2A0F" w:rsidRDefault="005C2A0F" w:rsidP="00D13248">
            <w:pPr>
              <w:rPr>
                <w:szCs w:val="24"/>
                <w:lang w:eastAsia="lt-LT"/>
              </w:rPr>
            </w:pPr>
          </w:p>
          <w:p w14:paraId="7C93653B" w14:textId="77777777" w:rsidR="005C2A0F" w:rsidRDefault="005C2A0F" w:rsidP="00D13248">
            <w:pPr>
              <w:rPr>
                <w:szCs w:val="24"/>
                <w:lang w:eastAsia="lt-LT"/>
              </w:rPr>
            </w:pPr>
          </w:p>
          <w:p w14:paraId="2AF0B67B" w14:textId="77777777" w:rsidR="005C2A0F" w:rsidRDefault="005C2A0F" w:rsidP="00D13248">
            <w:pPr>
              <w:rPr>
                <w:szCs w:val="24"/>
                <w:lang w:eastAsia="lt-LT"/>
              </w:rPr>
            </w:pPr>
          </w:p>
          <w:p w14:paraId="5E685EF6" w14:textId="53511310" w:rsidR="00C85EFF" w:rsidRDefault="00D13248" w:rsidP="00D1324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</w:t>
            </w:r>
            <w:r w:rsidR="005C2A0F">
              <w:rPr>
                <w:szCs w:val="24"/>
                <w:lang w:eastAsia="lt-LT"/>
              </w:rPr>
              <w:t>ngtas koordinavimo darbo grupės įsivertinimo planas, numatyti terminai dėl įsivertinimo atlikimo ir ataskaitos parengimo.</w:t>
            </w:r>
          </w:p>
          <w:p w14:paraId="125A65C0" w14:textId="77777777" w:rsidR="00D13248" w:rsidRDefault="00A7141D" w:rsidP="00A714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III ketv. p</w:t>
            </w:r>
            <w:r w:rsidR="00D13248">
              <w:rPr>
                <w:szCs w:val="24"/>
                <w:lang w:eastAsia="lt-LT"/>
              </w:rPr>
              <w:t>ravest</w:t>
            </w:r>
            <w:r>
              <w:rPr>
                <w:szCs w:val="24"/>
                <w:lang w:eastAsia="lt-LT"/>
              </w:rPr>
              <w:t>a</w:t>
            </w:r>
            <w:r w:rsidR="00D1324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1</w:t>
            </w:r>
            <w:r w:rsidR="00D13248">
              <w:rPr>
                <w:szCs w:val="24"/>
                <w:lang w:eastAsia="lt-LT"/>
              </w:rPr>
              <w:t xml:space="preserve"> konsultacija įsivertinimo tema.</w:t>
            </w:r>
          </w:p>
          <w:p w14:paraId="30FE1FD0" w14:textId="77777777" w:rsidR="00A7141D" w:rsidRDefault="00B53EF5" w:rsidP="00A7141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Stebėtos visų pedagogų veiklos, 8 pedagogų veiklos aptartos.</w:t>
            </w:r>
          </w:p>
          <w:p w14:paraId="201736B9" w14:textId="77777777" w:rsidR="00B53EF5" w:rsidRDefault="00B53EF5" w:rsidP="00A7141D">
            <w:pPr>
              <w:rPr>
                <w:szCs w:val="24"/>
                <w:lang w:eastAsia="lt-LT"/>
              </w:rPr>
            </w:pPr>
          </w:p>
          <w:p w14:paraId="359B079D" w14:textId="20948298" w:rsidR="00A32311" w:rsidRDefault="00B53EF5" w:rsidP="00A323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Atlikta 95 procentų pedagogų, specialistų ir 30 procentų tėvų anketinė</w:t>
            </w:r>
            <w:r w:rsidR="00A202F0">
              <w:rPr>
                <w:szCs w:val="24"/>
                <w:lang w:eastAsia="lt-LT"/>
              </w:rPr>
              <w:t xml:space="preserve"> apklausa, susumuoti rezultatai, nustatytos stipriosios ir silpnosios sritys. Rezult</w:t>
            </w:r>
            <w:r w:rsidR="00A32311">
              <w:rPr>
                <w:szCs w:val="24"/>
                <w:lang w:eastAsia="lt-LT"/>
              </w:rPr>
              <w:t xml:space="preserve">atai aptarti </w:t>
            </w:r>
            <w:r w:rsidR="00236234">
              <w:rPr>
                <w:szCs w:val="24"/>
                <w:lang w:eastAsia="lt-LT"/>
              </w:rPr>
              <w:t xml:space="preserve">metodinėje grupėje ir </w:t>
            </w:r>
            <w:r w:rsidR="00236234">
              <w:rPr>
                <w:szCs w:val="24"/>
                <w:lang w:eastAsia="lt-LT"/>
              </w:rPr>
              <w:lastRenderedPageBreak/>
              <w:t xml:space="preserve">pristatyti bendruomenei. </w:t>
            </w:r>
          </w:p>
          <w:p w14:paraId="177FD28D" w14:textId="78478A2F" w:rsidR="00A32311" w:rsidRDefault="00236234" w:rsidP="0023623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Susitarta dėl tolimesnio vertinimo. Pasirinkta 6 sritis „Bendravimas su vaikų šeimomis“. </w:t>
            </w:r>
            <w:r w:rsidR="00A32311">
              <w:rPr>
                <w:szCs w:val="24"/>
                <w:lang w:eastAsia="lt-LT"/>
              </w:rPr>
              <w:t>Veiklos įsivertinimo rezultatai panaudoti rengiant 2023 m</w:t>
            </w:r>
            <w:r w:rsidR="00F91140">
              <w:rPr>
                <w:szCs w:val="24"/>
                <w:lang w:eastAsia="lt-LT"/>
              </w:rPr>
              <w:t>etų</w:t>
            </w:r>
            <w:r w:rsidR="00A32311">
              <w:rPr>
                <w:szCs w:val="24"/>
                <w:lang w:eastAsia="lt-LT"/>
              </w:rPr>
              <w:t xml:space="preserve"> veiklos planą.  </w:t>
            </w:r>
          </w:p>
        </w:tc>
      </w:tr>
      <w:tr w:rsidR="0056233A" w:rsidRPr="00302737" w14:paraId="7383579E" w14:textId="77777777" w:rsidTr="008932B4"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50B4" w14:textId="77777777" w:rsidR="0056233A" w:rsidRPr="00302737" w:rsidRDefault="00C61D22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56233A" w:rsidRPr="00302737">
              <w:rPr>
                <w:szCs w:val="24"/>
                <w:lang w:eastAsia="lt-LT"/>
              </w:rPr>
              <w:t>.3.</w:t>
            </w:r>
            <w:r w:rsidR="0056233A">
              <w:rPr>
                <w:szCs w:val="24"/>
                <w:lang w:eastAsia="lt-LT"/>
              </w:rPr>
              <w:t xml:space="preserve"> Inicijuoti veiklas stiprinančias bendruomenės narių psichinę ir fizinę sveikatą.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F271" w14:textId="77777777" w:rsidR="0056233A" w:rsidRPr="00302737" w:rsidRDefault="0056233A" w:rsidP="00FD72A6">
            <w:pPr>
              <w:rPr>
                <w:szCs w:val="24"/>
                <w:lang w:eastAsia="lt-LT"/>
              </w:rPr>
            </w:pPr>
            <w:r w:rsidRPr="00302737">
              <w:rPr>
                <w:szCs w:val="24"/>
                <w:lang w:eastAsia="lt-LT"/>
              </w:rPr>
              <w:t> </w:t>
            </w:r>
            <w:r>
              <w:rPr>
                <w:szCs w:val="24"/>
                <w:lang w:eastAsia="lt-LT"/>
              </w:rPr>
              <w:t xml:space="preserve">Sudarytos sąlygos dalyvauti sveikatos stiprinimo ir fizinį aktyvumą skatinančiuose renginiuose, projektuose, mokymuose. Vykdomos bendros veiklos su tėvais, siekiama kiekvieno vaiko  pažangos ir nuolatinio tobulėjimo.   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A600" w14:textId="77777777" w:rsidR="0056233A" w:rsidRDefault="0056233A" w:rsidP="00FD72A6">
            <w:pPr>
              <w:rPr>
                <w:szCs w:val="24"/>
                <w:lang w:eastAsia="lt-LT"/>
              </w:rPr>
            </w:pPr>
            <w:r w:rsidRPr="00302737">
              <w:rPr>
                <w:szCs w:val="24"/>
                <w:lang w:eastAsia="lt-LT"/>
              </w:rPr>
              <w:t> </w:t>
            </w:r>
            <w:r>
              <w:rPr>
                <w:szCs w:val="24"/>
                <w:lang w:eastAsia="lt-LT"/>
              </w:rPr>
              <w:t xml:space="preserve">Ne mažiau kaip 70 procentų ugdytinių ir 80 procentų mokytojų dalyvaus Lietuvos ikimokyklinių įstaigų ilgalaikio projekto „Mažųjų žaidynės“,  Lietuvos futbolo federacijos „Futboliukas“, „RIUKKPA“, „Sveikatiada“, organizuojamose veiklose. </w:t>
            </w:r>
          </w:p>
          <w:p w14:paraId="2B433CBF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Vienoje priešmokyklinio ugdymo grupėje įgyvendinama vaikų socialinių įgūdžių ugdymo programa „Zipio“ draugai, kitoje priešmokyklinio ugdymo grupėje „Kimohis“.  Ikimokyklinio ugdymo grupėse taikomi SEU programos „Kimohis“ elementai. </w:t>
            </w:r>
          </w:p>
          <w:p w14:paraId="4D7E30D8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65 procentus ikimokyklinio ir </w:t>
            </w:r>
          </w:p>
          <w:p w14:paraId="7D24B6EA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priešmokyklinio amžiaus vaikų pasiekimų ir pažangos lygis atitinka vaikų raidą sveikatos stiprinimo srityje. 50 procentų tėvų dalyvauja bendrose veiklose.</w:t>
            </w:r>
          </w:p>
          <w:p w14:paraId="048A3728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II ketv. sudaryta darbo grupė „Sveikatos stiprinimo programos 2018–2022 m</w:t>
            </w:r>
            <w:r w:rsidR="00F91140">
              <w:rPr>
                <w:szCs w:val="24"/>
                <w:lang w:eastAsia="lt-LT"/>
              </w:rPr>
              <w:t>etams</w:t>
            </w:r>
            <w:r>
              <w:rPr>
                <w:szCs w:val="24"/>
                <w:lang w:eastAsia="lt-LT"/>
              </w:rPr>
              <w:t xml:space="preserve">“ analizei atlikti ir ataskaitai parengti. </w:t>
            </w:r>
          </w:p>
          <w:p w14:paraId="4572AEA8" w14:textId="77777777" w:rsidR="0056233A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Pavedus sveikatos stiprinimo ir saugojimo darbo grupei, parengta „Sveikatos stiprinimo </w:t>
            </w:r>
            <w:r>
              <w:rPr>
                <w:szCs w:val="24"/>
                <w:lang w:eastAsia="lt-LT"/>
              </w:rPr>
              <w:lastRenderedPageBreak/>
              <w:t>programa 2023–2027 m</w:t>
            </w:r>
            <w:r w:rsidR="00F91140">
              <w:rPr>
                <w:szCs w:val="24"/>
                <w:lang w:eastAsia="lt-LT"/>
              </w:rPr>
              <w:t>etams</w:t>
            </w:r>
            <w:r>
              <w:rPr>
                <w:szCs w:val="24"/>
                <w:lang w:eastAsia="lt-LT"/>
              </w:rPr>
              <w:t>“</w:t>
            </w:r>
          </w:p>
          <w:p w14:paraId="5BA3348D" w14:textId="77777777" w:rsidR="008932B4" w:rsidRDefault="008932B4" w:rsidP="00FD72A6">
            <w:pPr>
              <w:rPr>
                <w:szCs w:val="24"/>
                <w:lang w:eastAsia="lt-LT"/>
              </w:rPr>
            </w:pPr>
          </w:p>
          <w:p w14:paraId="1F23F70B" w14:textId="77777777" w:rsidR="008932B4" w:rsidRDefault="008932B4" w:rsidP="00FD72A6">
            <w:pPr>
              <w:rPr>
                <w:szCs w:val="24"/>
                <w:lang w:eastAsia="lt-LT"/>
              </w:rPr>
            </w:pPr>
          </w:p>
          <w:p w14:paraId="41C9111A" w14:textId="77777777" w:rsidR="0056233A" w:rsidRPr="00302737" w:rsidRDefault="0056233A" w:rsidP="00FD72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 mokytojai vykdė ir 90 procentų mokytojų ir 80 procentų mokytojų padėjėjų dalyvavo mokymuose įgyvendinant ilgalaikę socialinio-emocinio ugdymo programą „Vaiko socialinis emocinis ugdymas: iššūkiai ir galimybės“.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A1DD73" w14:textId="77777777" w:rsidR="00A32311" w:rsidRDefault="00A32311" w:rsidP="00A323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85 procentai ugdytinių ir 90 procentų mokytojų dalyvavo Lietuvos ikimokyklinių įstaigų ilgalaikio projekto „Mažųjų žaidynės“,  Lietuvos futbolo federacijos „Futboliukas“, „RIUKKPA“, „Sveikatiada“, organizuojamose veiklose. </w:t>
            </w:r>
          </w:p>
          <w:p w14:paraId="31B957CD" w14:textId="77777777" w:rsidR="00D74D80" w:rsidRDefault="00D74D80" w:rsidP="00D74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Priešmokyklinio ugdymo grupėje įgyvendinta vaikų socialinių įgūdžių ugdymo programa „Zipio“ draugai, kitoje priešmokyklinio ugdymo grupėje „Kimohis“.  Ikimokyklinio ugdymo grupėse taikomi SEU programos „Kimohis“ elementai. </w:t>
            </w:r>
          </w:p>
          <w:p w14:paraId="0E8252C9" w14:textId="77777777" w:rsidR="00236234" w:rsidRDefault="00D74D80" w:rsidP="00D74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70 procentų ikimokyklinio ir priešmokyklinio amžiaus vaikų pasiekimų ir pažangos lygis atitinka vaikų raidą sveikatos stiprinimo srityje. 50 procentų tėvų dalyvavo bendrose veiklose. </w:t>
            </w:r>
          </w:p>
          <w:p w14:paraId="3614D8E1" w14:textId="21039FCA" w:rsidR="00D74D80" w:rsidRDefault="00236234" w:rsidP="00D74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</w:t>
            </w:r>
            <w:r w:rsidR="00D74D80">
              <w:rPr>
                <w:szCs w:val="24"/>
                <w:lang w:eastAsia="lt-LT"/>
              </w:rPr>
              <w:t>udaryta darbo grupė „Sveikatos stiprinimo programos 2018–2022 m</w:t>
            </w:r>
            <w:r w:rsidR="00F91140">
              <w:rPr>
                <w:szCs w:val="24"/>
                <w:lang w:eastAsia="lt-LT"/>
              </w:rPr>
              <w:t>etams</w:t>
            </w:r>
            <w:r w:rsidR="00D74D80">
              <w:rPr>
                <w:szCs w:val="24"/>
                <w:lang w:eastAsia="lt-LT"/>
              </w:rPr>
              <w:t>“ analizei atlikti ir ataskaitai</w:t>
            </w:r>
            <w:r w:rsidR="009B0695">
              <w:rPr>
                <w:szCs w:val="24"/>
                <w:lang w:eastAsia="lt-LT"/>
              </w:rPr>
              <w:t xml:space="preserve"> parengti.</w:t>
            </w:r>
          </w:p>
          <w:p w14:paraId="58D1023C" w14:textId="1E9D25F4" w:rsidR="009B0695" w:rsidRDefault="009B0695" w:rsidP="00D74D8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„Sveikatos stiprinimo programa </w:t>
            </w:r>
            <w:r w:rsidR="008932B4">
              <w:rPr>
                <w:szCs w:val="24"/>
                <w:lang w:eastAsia="lt-LT"/>
              </w:rPr>
              <w:t>2023–2027 m</w:t>
            </w:r>
            <w:r w:rsidR="00085F29">
              <w:rPr>
                <w:szCs w:val="24"/>
                <w:lang w:eastAsia="lt-LT"/>
              </w:rPr>
              <w:t>etams</w:t>
            </w:r>
            <w:r w:rsidR="008932B4">
              <w:rPr>
                <w:szCs w:val="24"/>
                <w:lang w:eastAsia="lt-LT"/>
              </w:rPr>
              <w:t>“ šiuo metu rengiama</w:t>
            </w:r>
            <w:r>
              <w:rPr>
                <w:szCs w:val="24"/>
                <w:lang w:eastAsia="lt-LT"/>
              </w:rPr>
              <w:t>.</w:t>
            </w:r>
            <w:r w:rsidR="008932B4">
              <w:rPr>
                <w:szCs w:val="24"/>
                <w:lang w:eastAsia="lt-LT"/>
              </w:rPr>
              <w:t xml:space="preserve"> Vertinimui </w:t>
            </w:r>
            <w:r w:rsidR="00EF54B2">
              <w:rPr>
                <w:szCs w:val="24"/>
                <w:lang w:eastAsia="lt-LT"/>
              </w:rPr>
              <w:lastRenderedPageBreak/>
              <w:t xml:space="preserve">bus </w:t>
            </w:r>
            <w:r w:rsidR="008932B4">
              <w:rPr>
                <w:szCs w:val="24"/>
                <w:lang w:eastAsia="lt-LT"/>
              </w:rPr>
              <w:t xml:space="preserve">pristatyta iki </w:t>
            </w:r>
            <w:r w:rsidR="00085F29">
              <w:rPr>
                <w:szCs w:val="24"/>
                <w:lang w:eastAsia="lt-LT"/>
              </w:rPr>
              <w:t xml:space="preserve">          </w:t>
            </w:r>
            <w:r w:rsidR="008932B4">
              <w:rPr>
                <w:szCs w:val="24"/>
                <w:lang w:eastAsia="lt-LT"/>
              </w:rPr>
              <w:t>2023-04-01.</w:t>
            </w:r>
          </w:p>
          <w:p w14:paraId="2D0ECC38" w14:textId="77777777" w:rsidR="00EF54B2" w:rsidRDefault="00EF54B2" w:rsidP="00D74D80">
            <w:pPr>
              <w:rPr>
                <w:szCs w:val="24"/>
                <w:lang w:eastAsia="lt-LT"/>
              </w:rPr>
            </w:pPr>
          </w:p>
          <w:p w14:paraId="1673BA34" w14:textId="77777777" w:rsidR="00EF54B2" w:rsidRDefault="00EF54B2" w:rsidP="00D74D80">
            <w:pPr>
              <w:rPr>
                <w:szCs w:val="24"/>
                <w:lang w:eastAsia="lt-LT"/>
              </w:rPr>
            </w:pPr>
          </w:p>
          <w:p w14:paraId="387ECCCB" w14:textId="52B42E61" w:rsidR="009B0695" w:rsidRPr="00302737" w:rsidRDefault="009B0695" w:rsidP="00EF54B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 mokytojos vedė seminarus, 100 procentų mokytojų ir 97 procentai mokytojų padėjėjų dalyvavo mokymuose įgyvendinant ilgalaikę socialinio-emocinio ugdymo programą „Vaiko socialinis emocinis ugdymas: iššūkiai ir galimybės“. </w:t>
            </w:r>
            <w:r w:rsidR="00EF54B2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>rganizuotas šios programos įgyvendinimo baigiamasis renginys. Įvertinta ir apibendrinta ilgalaikė programa.</w:t>
            </w:r>
          </w:p>
        </w:tc>
      </w:tr>
    </w:tbl>
    <w:p w14:paraId="10C53A5E" w14:textId="77777777" w:rsidR="0056233A" w:rsidRPr="00302737" w:rsidRDefault="0056233A" w:rsidP="0056233A">
      <w:pPr>
        <w:rPr>
          <w:color w:val="000000"/>
          <w:szCs w:val="24"/>
          <w:lang w:eastAsia="lt-LT"/>
        </w:rPr>
      </w:pPr>
      <w:r w:rsidRPr="00302737">
        <w:rPr>
          <w:color w:val="000000"/>
          <w:szCs w:val="24"/>
          <w:lang w:eastAsia="lt-LT"/>
        </w:rPr>
        <w:lastRenderedPageBreak/>
        <w:t> </w:t>
      </w:r>
    </w:p>
    <w:p w14:paraId="795CE643" w14:textId="77777777" w:rsidR="00F1171D" w:rsidRPr="00DA4C2F" w:rsidRDefault="00F1171D" w:rsidP="00F1171D">
      <w:pPr>
        <w:tabs>
          <w:tab w:val="left" w:pos="284"/>
        </w:tabs>
        <w:rPr>
          <w:b/>
          <w:szCs w:val="24"/>
          <w:lang w:eastAsia="lt-LT"/>
        </w:rPr>
      </w:pPr>
      <w:bookmarkStart w:id="2" w:name="part_85f37a63c19544f6b82f8006ea9f753a"/>
      <w:bookmarkEnd w:id="2"/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F1171D" w:rsidRPr="00DA4C2F" w14:paraId="19C70298" w14:textId="77777777" w:rsidTr="00F94F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886E" w14:textId="77777777" w:rsidR="00F1171D" w:rsidRPr="00DA4C2F" w:rsidRDefault="00F1171D" w:rsidP="00F94FB8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D9F9" w14:textId="77777777" w:rsidR="00F1171D" w:rsidRPr="00DA4C2F" w:rsidRDefault="00F1171D" w:rsidP="00F94FB8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F1171D" w:rsidRPr="00DA4C2F" w14:paraId="5B456102" w14:textId="77777777" w:rsidTr="00F94FB8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5298" w14:textId="77777777" w:rsidR="00FF3BCD" w:rsidRPr="00DA4C2F" w:rsidRDefault="00FF3BCD" w:rsidP="00FF3BC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EBC" w14:textId="77777777" w:rsidR="00F1171D" w:rsidRPr="00DA4C2F" w:rsidRDefault="00F1171D" w:rsidP="00F94F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</w:tr>
    </w:tbl>
    <w:p w14:paraId="0FA76AFD" w14:textId="77777777" w:rsidR="00F1171D" w:rsidRDefault="00F1171D" w:rsidP="00F1171D"/>
    <w:p w14:paraId="24C0168C" w14:textId="77777777" w:rsidR="00F1171D" w:rsidRPr="00DA4C2F" w:rsidRDefault="00F1171D" w:rsidP="00F1171D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14:paraId="782DB9E5" w14:textId="77777777" w:rsidR="00F1171D" w:rsidRPr="008747F0" w:rsidRDefault="00F1171D" w:rsidP="00F1171D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F1171D" w:rsidRPr="009857C3" w14:paraId="458E5DDA" w14:textId="77777777" w:rsidTr="00F94FB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7982" w14:textId="77777777" w:rsidR="00F1171D" w:rsidRPr="009857C3" w:rsidRDefault="00F1171D" w:rsidP="00F94FB8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38AF" w14:textId="77777777" w:rsidR="00F1171D" w:rsidRPr="009857C3" w:rsidRDefault="00F1171D" w:rsidP="00F94FB8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F1171D" w:rsidRPr="009857C3" w14:paraId="21496FF9" w14:textId="77777777" w:rsidTr="00F94FB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4A97" w14:textId="7808B30A" w:rsidR="00F1171D" w:rsidRPr="00244ED3" w:rsidRDefault="00F5445D" w:rsidP="00F94FB8">
            <w:pPr>
              <w:rPr>
                <w:szCs w:val="24"/>
                <w:lang w:eastAsia="lt-LT"/>
              </w:rPr>
            </w:pPr>
            <w:r w:rsidRPr="00244ED3">
              <w:rPr>
                <w:szCs w:val="24"/>
                <w:lang w:eastAsia="lt-LT"/>
              </w:rPr>
              <w:t>3.1. Organizavau du kon</w:t>
            </w:r>
            <w:r w:rsidR="0065037E">
              <w:rPr>
                <w:szCs w:val="24"/>
                <w:lang w:eastAsia="lt-LT"/>
              </w:rPr>
              <w:t>kursus vyriausiojo buhalterio,</w:t>
            </w:r>
            <w:r w:rsidRPr="00244ED3">
              <w:rPr>
                <w:szCs w:val="24"/>
                <w:lang w:eastAsia="lt-LT"/>
              </w:rPr>
              <w:t xml:space="preserve"> ūkvedžio</w:t>
            </w:r>
            <w:r w:rsidR="00516CE8" w:rsidRPr="00244ED3">
              <w:rPr>
                <w:szCs w:val="24"/>
                <w:lang w:eastAsia="lt-LT"/>
              </w:rPr>
              <w:t xml:space="preserve">, atranką ikimokyklinio ugdymo mokytojo pareigybei užimti. </w:t>
            </w:r>
            <w:r w:rsidRPr="00244ED3">
              <w:rPr>
                <w:szCs w:val="24"/>
                <w:lang w:eastAsia="lt-LT"/>
              </w:rPr>
              <w:t xml:space="preserve"> Rengiau dokumentus ir teikiau per Valstybės tarnybos valdymo informacinę sistemą</w:t>
            </w:r>
            <w:r w:rsidR="00516CE8" w:rsidRPr="00244ED3">
              <w:rPr>
                <w:szCs w:val="24"/>
                <w:lang w:eastAsia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6E4" w14:textId="0BA94F28" w:rsidR="00F1171D" w:rsidRPr="00031A48" w:rsidRDefault="005121E6" w:rsidP="00F5445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Sėkmingai įvykę konkursai ir atranka</w:t>
            </w:r>
            <w:r w:rsidR="00F5445D">
              <w:rPr>
                <w:szCs w:val="24"/>
                <w:lang w:eastAsia="lt-LT"/>
              </w:rPr>
              <w:t>, patenkintas reikiamų specialistų poreikis.</w:t>
            </w:r>
          </w:p>
        </w:tc>
      </w:tr>
      <w:tr w:rsidR="00F1171D" w:rsidRPr="009857C3" w14:paraId="2CD8C613" w14:textId="77777777" w:rsidTr="00F94FB8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6B9B" w14:textId="77777777" w:rsidR="00F1171D" w:rsidRDefault="00E236ED" w:rsidP="00F36753">
            <w:pPr>
              <w:rPr>
                <w:szCs w:val="24"/>
                <w:lang w:eastAsia="lt-LT"/>
              </w:rPr>
            </w:pPr>
            <w:r w:rsidRPr="00244ED3">
              <w:rPr>
                <w:szCs w:val="24"/>
                <w:lang w:eastAsia="lt-LT"/>
              </w:rPr>
              <w:t xml:space="preserve">3.2. Užtikrinau, kad švietimo pagalba būtų suteikta </w:t>
            </w:r>
            <w:r w:rsidR="00076B74" w:rsidRPr="00244ED3">
              <w:rPr>
                <w:szCs w:val="24"/>
                <w:lang w:eastAsia="lt-LT"/>
              </w:rPr>
              <w:t>vaikams atvykusiems iš Ukrainos.</w:t>
            </w:r>
          </w:p>
          <w:p w14:paraId="0292BC0D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3C7F0402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25359319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5653A9F1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661D964E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0866A185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4C120FC3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76680C62" w14:textId="77777777" w:rsidR="005E70A5" w:rsidRDefault="005E70A5" w:rsidP="00F36753">
            <w:pPr>
              <w:rPr>
                <w:szCs w:val="24"/>
                <w:lang w:eastAsia="lt-LT"/>
              </w:rPr>
            </w:pPr>
          </w:p>
          <w:p w14:paraId="19597774" w14:textId="656425E3" w:rsidR="005E70A5" w:rsidRPr="00244ED3" w:rsidRDefault="006C2269" w:rsidP="00F3675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 Užtikrinau savalaikę švietimo pagalbą ugdytiniui turinčiam didelių specialiųjų poreikių.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1C9" w14:textId="36CAE96D" w:rsidR="00F1171D" w:rsidRDefault="00244ED3" w:rsidP="00F94F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Suteikta saugi, emocinė, psichologinė pagalba, </w:t>
            </w:r>
            <w:r w:rsidR="00071BB1">
              <w:rPr>
                <w:szCs w:val="24"/>
                <w:lang w:eastAsia="lt-LT"/>
              </w:rPr>
              <w:t xml:space="preserve">užtikrintos </w:t>
            </w:r>
            <w:r>
              <w:rPr>
                <w:szCs w:val="24"/>
                <w:lang w:eastAsia="lt-LT"/>
              </w:rPr>
              <w:t>lygios kokybiškos galimybės 12 vaikų iš Ukrainos. Puose</w:t>
            </w:r>
            <w:r w:rsidR="00071BB1">
              <w:rPr>
                <w:szCs w:val="24"/>
                <w:lang w:eastAsia="lt-LT"/>
              </w:rPr>
              <w:t xml:space="preserve">lėjama ankstyvoji dvikalbystė. Vaikai </w:t>
            </w:r>
            <w:r>
              <w:rPr>
                <w:szCs w:val="24"/>
                <w:lang w:eastAsia="lt-LT"/>
              </w:rPr>
              <w:t xml:space="preserve"> </w:t>
            </w:r>
            <w:r w:rsidR="00071BB1">
              <w:rPr>
                <w:szCs w:val="24"/>
                <w:lang w:eastAsia="lt-LT"/>
              </w:rPr>
              <w:t xml:space="preserve">patobulino </w:t>
            </w:r>
            <w:r>
              <w:rPr>
                <w:szCs w:val="24"/>
                <w:lang w:eastAsia="lt-LT"/>
              </w:rPr>
              <w:t>bendrav</w:t>
            </w:r>
            <w:r w:rsidR="00071BB1">
              <w:rPr>
                <w:szCs w:val="24"/>
                <w:lang w:eastAsia="lt-LT"/>
              </w:rPr>
              <w:t>imo, raštingumo gebėjimus, vieni iš kitų išmoko nemažai žodžių. Prasiplėtė ugdytinių akiratis.</w:t>
            </w:r>
            <w:r>
              <w:rPr>
                <w:szCs w:val="24"/>
                <w:lang w:eastAsia="lt-LT"/>
              </w:rPr>
              <w:t xml:space="preserve"> </w:t>
            </w:r>
            <w:r w:rsidR="00071BB1">
              <w:rPr>
                <w:szCs w:val="24"/>
                <w:lang w:eastAsia="lt-LT"/>
              </w:rPr>
              <w:t>Vaikai sėkmingai socializavosi.</w:t>
            </w:r>
            <w:r>
              <w:rPr>
                <w:szCs w:val="24"/>
                <w:lang w:eastAsia="lt-LT"/>
              </w:rPr>
              <w:t xml:space="preserve"> </w:t>
            </w:r>
            <w:r w:rsidR="00071BB1">
              <w:rPr>
                <w:szCs w:val="24"/>
                <w:lang w:eastAsia="lt-LT"/>
              </w:rPr>
              <w:t xml:space="preserve">Prasiplėtė </w:t>
            </w:r>
            <w:r w:rsidR="0064529C">
              <w:rPr>
                <w:szCs w:val="24"/>
                <w:lang w:eastAsia="lt-LT"/>
              </w:rPr>
              <w:t>pedagogų kompetencija.</w:t>
            </w:r>
          </w:p>
          <w:p w14:paraId="1848685F" w14:textId="439D3F0A" w:rsidR="005E70A5" w:rsidRPr="006219F3" w:rsidRDefault="007B65FA" w:rsidP="00F94F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Neviršijant leistino etatų skaičiaus padidintas 0,5 et. mokytojo padėjėjo etatas. Pagerintas pagalbos vaikui prieinamumas įstaigoje. </w:t>
            </w:r>
          </w:p>
        </w:tc>
      </w:tr>
    </w:tbl>
    <w:p w14:paraId="13339E46" w14:textId="77777777" w:rsidR="00F1171D" w:rsidRPr="00BA06A9" w:rsidRDefault="00F1171D" w:rsidP="00F1171D"/>
    <w:p w14:paraId="3E4B8EF7" w14:textId="77777777" w:rsidR="00F1171D" w:rsidRPr="00DA4C2F" w:rsidRDefault="00F1171D" w:rsidP="00F1171D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F1171D" w:rsidRPr="00DA4C2F" w14:paraId="79C7BFBE" w14:textId="77777777" w:rsidTr="00F94F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61A9" w14:textId="77777777" w:rsidR="00F1171D" w:rsidRPr="009857C3" w:rsidRDefault="00F1171D" w:rsidP="00F94FB8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78A0" w14:textId="77777777" w:rsidR="00F1171D" w:rsidRPr="009857C3" w:rsidRDefault="00F1171D" w:rsidP="00F94FB8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38B6" w14:textId="77777777" w:rsidR="00F1171D" w:rsidRPr="00DA4C2F" w:rsidRDefault="00F1171D" w:rsidP="00F94FB8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CDD" w14:textId="77777777" w:rsidR="00F1171D" w:rsidRPr="009857C3" w:rsidRDefault="00F1171D" w:rsidP="00F94FB8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F1171D" w:rsidRPr="00DA4C2F" w14:paraId="311ACA60" w14:textId="77777777" w:rsidTr="00F94F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C478" w14:textId="77777777" w:rsidR="00F1171D" w:rsidRPr="00DA4C2F" w:rsidRDefault="00F1171D" w:rsidP="00F94FB8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7E4" w14:textId="77777777" w:rsidR="00F1171D" w:rsidRPr="00DA4C2F" w:rsidRDefault="00F1171D" w:rsidP="00F94FB8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E8E4" w14:textId="77777777" w:rsidR="00F1171D" w:rsidRPr="00DA4C2F" w:rsidRDefault="00F1171D" w:rsidP="00F94FB8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3C1B" w14:textId="77777777" w:rsidR="00F1171D" w:rsidRPr="00DA4C2F" w:rsidRDefault="00F1171D" w:rsidP="00F94FB8">
            <w:pPr>
              <w:rPr>
                <w:szCs w:val="24"/>
                <w:lang w:eastAsia="lt-LT"/>
              </w:rPr>
            </w:pPr>
          </w:p>
        </w:tc>
      </w:tr>
    </w:tbl>
    <w:p w14:paraId="6BD2944C" w14:textId="77777777" w:rsidR="0056233A" w:rsidRPr="00302737" w:rsidRDefault="0056233A" w:rsidP="0056233A">
      <w:pPr>
        <w:jc w:val="center"/>
        <w:rPr>
          <w:color w:val="000000"/>
          <w:szCs w:val="24"/>
          <w:lang w:eastAsia="lt-LT"/>
        </w:rPr>
      </w:pPr>
      <w:r w:rsidRPr="00302737">
        <w:rPr>
          <w:b/>
          <w:bCs/>
          <w:color w:val="000000"/>
          <w:szCs w:val="24"/>
          <w:lang w:eastAsia="lt-LT"/>
        </w:rPr>
        <w:lastRenderedPageBreak/>
        <w:t> </w:t>
      </w:r>
    </w:p>
    <w:p w14:paraId="08901622" w14:textId="77777777" w:rsidR="0056233A" w:rsidRDefault="0056233A"/>
    <w:p w14:paraId="1AADC6D5" w14:textId="77777777" w:rsidR="0056233A" w:rsidRDefault="0056233A"/>
    <w:p w14:paraId="17B1A0DD" w14:textId="77777777" w:rsidR="0056233A" w:rsidRDefault="0056233A"/>
    <w:sectPr w:rsidR="0056233A" w:rsidSect="00EC7564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3C9"/>
    <w:multiLevelType w:val="hybridMultilevel"/>
    <w:tmpl w:val="55AAF04A"/>
    <w:lvl w:ilvl="0" w:tplc="BE48857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DA4AE5"/>
    <w:multiLevelType w:val="hybridMultilevel"/>
    <w:tmpl w:val="60AAB790"/>
    <w:lvl w:ilvl="0" w:tplc="26F29B0A">
      <w:start w:val="1"/>
      <w:numFmt w:val="decimal"/>
      <w:lvlText w:val="%1."/>
      <w:lvlJc w:val="left"/>
      <w:pPr>
        <w:ind w:left="465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2C03A48"/>
    <w:multiLevelType w:val="hybridMultilevel"/>
    <w:tmpl w:val="A9D28C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4EBB"/>
    <w:multiLevelType w:val="hybridMultilevel"/>
    <w:tmpl w:val="4C8C13CE"/>
    <w:lvl w:ilvl="0" w:tplc="18EA0A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72"/>
    <w:rsid w:val="00031813"/>
    <w:rsid w:val="00071BB1"/>
    <w:rsid w:val="00076B74"/>
    <w:rsid w:val="00085F29"/>
    <w:rsid w:val="001069D7"/>
    <w:rsid w:val="00112586"/>
    <w:rsid w:val="00115AF5"/>
    <w:rsid w:val="0014707E"/>
    <w:rsid w:val="00154373"/>
    <w:rsid w:val="00166A23"/>
    <w:rsid w:val="00170FFD"/>
    <w:rsid w:val="001C2194"/>
    <w:rsid w:val="001C6EEE"/>
    <w:rsid w:val="002165C9"/>
    <w:rsid w:val="00234773"/>
    <w:rsid w:val="00236234"/>
    <w:rsid w:val="00244ED3"/>
    <w:rsid w:val="002651DF"/>
    <w:rsid w:val="00292F79"/>
    <w:rsid w:val="002C77FE"/>
    <w:rsid w:val="002F1FC3"/>
    <w:rsid w:val="00314157"/>
    <w:rsid w:val="00315164"/>
    <w:rsid w:val="00417F26"/>
    <w:rsid w:val="00477371"/>
    <w:rsid w:val="00494665"/>
    <w:rsid w:val="004B69FB"/>
    <w:rsid w:val="004F7CEE"/>
    <w:rsid w:val="005121E6"/>
    <w:rsid w:val="00516CE8"/>
    <w:rsid w:val="0052005A"/>
    <w:rsid w:val="00541CDB"/>
    <w:rsid w:val="0056233A"/>
    <w:rsid w:val="005841AA"/>
    <w:rsid w:val="0059110E"/>
    <w:rsid w:val="00596672"/>
    <w:rsid w:val="005C2A0F"/>
    <w:rsid w:val="005E3057"/>
    <w:rsid w:val="005E70A5"/>
    <w:rsid w:val="0064529C"/>
    <w:rsid w:val="0065037E"/>
    <w:rsid w:val="00662F39"/>
    <w:rsid w:val="00670CB2"/>
    <w:rsid w:val="006760D6"/>
    <w:rsid w:val="00677F3F"/>
    <w:rsid w:val="00692171"/>
    <w:rsid w:val="00697349"/>
    <w:rsid w:val="006B06CA"/>
    <w:rsid w:val="006C2269"/>
    <w:rsid w:val="006D1C32"/>
    <w:rsid w:val="006D5305"/>
    <w:rsid w:val="006E1528"/>
    <w:rsid w:val="006E7894"/>
    <w:rsid w:val="007336FE"/>
    <w:rsid w:val="0073448E"/>
    <w:rsid w:val="00734B35"/>
    <w:rsid w:val="007B65FA"/>
    <w:rsid w:val="007D2FCD"/>
    <w:rsid w:val="007D519B"/>
    <w:rsid w:val="007F0307"/>
    <w:rsid w:val="007F5598"/>
    <w:rsid w:val="00811C08"/>
    <w:rsid w:val="00830B11"/>
    <w:rsid w:val="00840759"/>
    <w:rsid w:val="008504BC"/>
    <w:rsid w:val="008932B4"/>
    <w:rsid w:val="008C0334"/>
    <w:rsid w:val="008C5916"/>
    <w:rsid w:val="008D6AD2"/>
    <w:rsid w:val="00903CA1"/>
    <w:rsid w:val="0090477E"/>
    <w:rsid w:val="00946DCB"/>
    <w:rsid w:val="00991D11"/>
    <w:rsid w:val="009A56F7"/>
    <w:rsid w:val="009A71AF"/>
    <w:rsid w:val="009B0695"/>
    <w:rsid w:val="009C6DF7"/>
    <w:rsid w:val="009E47FD"/>
    <w:rsid w:val="00A12E67"/>
    <w:rsid w:val="00A202F0"/>
    <w:rsid w:val="00A32311"/>
    <w:rsid w:val="00A60320"/>
    <w:rsid w:val="00A6320A"/>
    <w:rsid w:val="00A7141D"/>
    <w:rsid w:val="00A754FC"/>
    <w:rsid w:val="00AA65E9"/>
    <w:rsid w:val="00AC00ED"/>
    <w:rsid w:val="00B0312C"/>
    <w:rsid w:val="00B33F52"/>
    <w:rsid w:val="00B51C3F"/>
    <w:rsid w:val="00B53EF5"/>
    <w:rsid w:val="00B7312F"/>
    <w:rsid w:val="00BC36FC"/>
    <w:rsid w:val="00BD7EB7"/>
    <w:rsid w:val="00BE5845"/>
    <w:rsid w:val="00C01ABE"/>
    <w:rsid w:val="00C101E9"/>
    <w:rsid w:val="00C61D22"/>
    <w:rsid w:val="00C85EFF"/>
    <w:rsid w:val="00CB06DF"/>
    <w:rsid w:val="00CD3433"/>
    <w:rsid w:val="00D058BE"/>
    <w:rsid w:val="00D13248"/>
    <w:rsid w:val="00D2630E"/>
    <w:rsid w:val="00D44182"/>
    <w:rsid w:val="00D74D80"/>
    <w:rsid w:val="00D95B59"/>
    <w:rsid w:val="00DD335F"/>
    <w:rsid w:val="00DF7C13"/>
    <w:rsid w:val="00E22BEC"/>
    <w:rsid w:val="00E236ED"/>
    <w:rsid w:val="00E332CE"/>
    <w:rsid w:val="00E72BB5"/>
    <w:rsid w:val="00E7662C"/>
    <w:rsid w:val="00E91B24"/>
    <w:rsid w:val="00EB07E0"/>
    <w:rsid w:val="00EC6BA2"/>
    <w:rsid w:val="00EC6CB0"/>
    <w:rsid w:val="00EC7564"/>
    <w:rsid w:val="00EF54B2"/>
    <w:rsid w:val="00F1171D"/>
    <w:rsid w:val="00F331A1"/>
    <w:rsid w:val="00F3649D"/>
    <w:rsid w:val="00F36753"/>
    <w:rsid w:val="00F4388B"/>
    <w:rsid w:val="00F50203"/>
    <w:rsid w:val="00F5445D"/>
    <w:rsid w:val="00F91140"/>
    <w:rsid w:val="00FF1ED7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4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6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E305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65E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A65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6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9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E305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A65E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A6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viliukas.lm.lt/aviliuk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36CCE-0629-4A79-B299-3AFBFAE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10837</Words>
  <Characters>6178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Roma_direktorė</dc:creator>
  <cp:lastModifiedBy>Aviliukas mityba</cp:lastModifiedBy>
  <cp:revision>2</cp:revision>
  <dcterms:created xsi:type="dcterms:W3CDTF">2023-01-24T09:55:00Z</dcterms:created>
  <dcterms:modified xsi:type="dcterms:W3CDTF">2023-01-24T09:55:00Z</dcterms:modified>
</cp:coreProperties>
</file>